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4F82" w14:textId="66934524" w:rsidR="003B4AD4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14:paraId="68FCA906" w14:textId="77777777" w:rsidR="00F65FDD" w:rsidRDefault="00C45B06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14:paraId="0C77AB87" w14:textId="77777777" w:rsidR="00F65FDD" w:rsidRDefault="00F65FDD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A43EA" w14:textId="3FED44DD" w:rsidR="00EE1011" w:rsidRDefault="00D14B2B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14:paraId="1C12B503" w14:textId="3D319942" w:rsidR="00D14B2B" w:rsidRDefault="00D14B2B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Приказом </w:t>
      </w:r>
      <w:r w:rsidR="00F7704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Генерального директора</w:t>
      </w:r>
    </w:p>
    <w:p w14:paraId="0D18C16A" w14:textId="4A7294A9" w:rsidR="000E0E14" w:rsidRDefault="00F77048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0E0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161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E1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61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ити-Дент » </w:t>
      </w:r>
    </w:p>
    <w:p w14:paraId="23CD48D1" w14:textId="28BDE6D2" w:rsidR="00F77048" w:rsidRDefault="000E0E14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F77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Новиковой Галин</w:t>
      </w:r>
      <w:r w:rsidR="008A1CD1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Павловны</w:t>
      </w:r>
    </w:p>
    <w:p w14:paraId="716D7391" w14:textId="184CCE73" w:rsidR="008A1CD1" w:rsidRDefault="008A1CD1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20 декабря 2017 г.</w:t>
      </w:r>
    </w:p>
    <w:p w14:paraId="1FB06684" w14:textId="77777777" w:rsidR="00EE1011" w:rsidRDefault="00EE1011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4FF09" w14:textId="77777777" w:rsidR="00EE1011" w:rsidRDefault="00EE1011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5DBA7" w14:textId="77777777" w:rsidR="00EE1011" w:rsidRDefault="00EE1011" w:rsidP="00F65FD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533F82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FE9C0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D7113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977D7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B5C95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E2B17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B200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3C0CC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9B26E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2885D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EFA1A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6FD54" w14:textId="77777777" w:rsidR="00EE1011" w:rsidRDefault="00EE1011" w:rsidP="00EE1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66D6A" w14:textId="721097E0" w:rsidR="00EE1011" w:rsidRP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  <w:r w:rsidRPr="00EE1011">
        <w:rPr>
          <w:rFonts w:ascii="Times New Roman" w:hAnsi="Times New Roman" w:cs="Times New Roman"/>
          <w:sz w:val="32"/>
          <w:szCs w:val="32"/>
        </w:rPr>
        <w:t>ПОЛОЖЕНИЕ</w:t>
      </w:r>
    </w:p>
    <w:p w14:paraId="26B24A40" w14:textId="5CAD9495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  <w:r w:rsidRPr="00EE1011">
        <w:rPr>
          <w:rFonts w:ascii="Times New Roman" w:hAnsi="Times New Roman" w:cs="Times New Roman"/>
          <w:sz w:val="32"/>
          <w:szCs w:val="32"/>
        </w:rPr>
        <w:t xml:space="preserve">О гарантийных обязательствах и сроках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  <w:r w:rsidRPr="00EE101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EE1011">
        <w:rPr>
          <w:rFonts w:ascii="Times New Roman" w:hAnsi="Times New Roman" w:cs="Times New Roman"/>
          <w:sz w:val="32"/>
          <w:szCs w:val="32"/>
        </w:rPr>
        <w:t>службы при оказании медицинских платных услуг</w:t>
      </w:r>
    </w:p>
    <w:p w14:paraId="65DB8D6D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0ECA1B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CC40DFE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1B94FF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BA72425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1B9462B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C5086C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AA4D4E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7D26E8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7732F50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70515A0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82C37E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16C0C9D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663EF9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024EAA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FDDCC33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0D594E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1FF03E" w14:textId="77777777" w:rsidR="00EE1011" w:rsidRDefault="00EE1011" w:rsidP="00EE101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B807BE9" w14:textId="77777777" w:rsidR="00F65FDD" w:rsidRDefault="00161877" w:rsidP="001618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="00F65FDD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1D8B67D4" w14:textId="77777777" w:rsidR="00F65FDD" w:rsidRDefault="00F65FDD" w:rsidP="00161877">
      <w:pPr>
        <w:rPr>
          <w:rFonts w:ascii="Times New Roman" w:hAnsi="Times New Roman" w:cs="Times New Roman"/>
          <w:sz w:val="32"/>
          <w:szCs w:val="32"/>
        </w:rPr>
      </w:pPr>
    </w:p>
    <w:p w14:paraId="0D8A2870" w14:textId="77777777" w:rsidR="00F65FDD" w:rsidRDefault="00F65FDD" w:rsidP="00161877">
      <w:pPr>
        <w:rPr>
          <w:rFonts w:ascii="Times New Roman" w:hAnsi="Times New Roman" w:cs="Times New Roman"/>
          <w:sz w:val="32"/>
          <w:szCs w:val="32"/>
        </w:rPr>
      </w:pPr>
    </w:p>
    <w:p w14:paraId="1DF17190" w14:textId="4AAAA8E7" w:rsidR="00EE1011" w:rsidRDefault="00F65FDD" w:rsidP="001618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  <w:r w:rsidR="00EE1011">
        <w:rPr>
          <w:rFonts w:ascii="Times New Roman" w:hAnsi="Times New Roman" w:cs="Times New Roman"/>
          <w:sz w:val="32"/>
          <w:szCs w:val="32"/>
        </w:rPr>
        <w:t>2017 г.</w:t>
      </w:r>
    </w:p>
    <w:p w14:paraId="682AA55F" w14:textId="77777777" w:rsidR="00F65FDD" w:rsidRDefault="00F65FDD" w:rsidP="00F65FDD">
      <w:pPr>
        <w:tabs>
          <w:tab w:val="left" w:pos="4377"/>
        </w:tabs>
        <w:spacing w:before="31" w:line="291" w:lineRule="exact"/>
        <w:jc w:val="both"/>
        <w:rPr>
          <w:rFonts w:ascii="Times New Roman" w:hAnsi="Times New Roman" w:cs="Times New Roman"/>
          <w:sz w:val="32"/>
          <w:szCs w:val="32"/>
        </w:rPr>
      </w:pPr>
    </w:p>
    <w:p w14:paraId="36857B1F" w14:textId="77777777" w:rsidR="00F65FDD" w:rsidRDefault="00F65FDD" w:rsidP="00F65FDD">
      <w:pPr>
        <w:tabs>
          <w:tab w:val="left" w:pos="4377"/>
        </w:tabs>
        <w:spacing w:before="31" w:line="291" w:lineRule="exact"/>
        <w:jc w:val="both"/>
        <w:rPr>
          <w:rFonts w:ascii="Times New Roman" w:hAnsi="Times New Roman" w:cs="Times New Roman"/>
          <w:sz w:val="32"/>
          <w:szCs w:val="32"/>
        </w:rPr>
      </w:pPr>
    </w:p>
    <w:p w14:paraId="197C436C" w14:textId="77777777" w:rsidR="008E5B42" w:rsidRPr="008E5B42" w:rsidRDefault="008E5B42" w:rsidP="008E5B42">
      <w:pPr>
        <w:numPr>
          <w:ilvl w:val="0"/>
          <w:numId w:val="9"/>
        </w:numPr>
        <w:tabs>
          <w:tab w:val="left" w:pos="4377"/>
        </w:tabs>
        <w:spacing w:before="31" w:line="291" w:lineRule="exact"/>
        <w:jc w:val="both"/>
        <w:rPr>
          <w:rFonts w:ascii="Times New Roman" w:hAnsi="Times New Roman" w:cs="Times New Roman"/>
          <w:b/>
          <w:sz w:val="24"/>
        </w:rPr>
      </w:pPr>
      <w:r w:rsidRPr="008E5B42">
        <w:rPr>
          <w:rFonts w:ascii="Times New Roman" w:hAnsi="Times New Roman" w:cs="Times New Roman"/>
          <w:b/>
          <w:sz w:val="24"/>
        </w:rPr>
        <w:lastRenderedPageBreak/>
        <w:t>ОБЩИЕ</w:t>
      </w:r>
      <w:r w:rsidRPr="008E5B4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E5B42">
        <w:rPr>
          <w:rFonts w:ascii="Times New Roman" w:hAnsi="Times New Roman" w:cs="Times New Roman"/>
          <w:b/>
          <w:sz w:val="24"/>
        </w:rPr>
        <w:t>ПОЛОЖЕНИЯ</w:t>
      </w:r>
    </w:p>
    <w:p w14:paraId="4F3338AA" w14:textId="77777777" w:rsidR="008E5B42" w:rsidRPr="008E5B42" w:rsidRDefault="008E5B42" w:rsidP="008E5B42">
      <w:pPr>
        <w:numPr>
          <w:ilvl w:val="1"/>
          <w:numId w:val="8"/>
        </w:numPr>
        <w:tabs>
          <w:tab w:val="left" w:pos="841"/>
        </w:tabs>
        <w:ind w:right="116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Настоящее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Положение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вместе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Договором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оказание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платных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услуг,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Приложениями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к</w:t>
      </w:r>
      <w:r w:rsidRPr="008E5B42">
        <w:rPr>
          <w:rFonts w:ascii="Times New Roman" w:hAnsi="Times New Roman" w:cs="Times New Roman"/>
          <w:spacing w:val="-12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договору,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другими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договорами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и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локальными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актами,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регулирует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гарантийные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обязательства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 обязательства по срокам службы ООО «Сити-Дент»  (далее «Клиника») перед Пациентом при оказании платных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услуг.</w:t>
      </w:r>
    </w:p>
    <w:p w14:paraId="7B11A599" w14:textId="77777777" w:rsidR="008E5B42" w:rsidRPr="008E5B42" w:rsidRDefault="008E5B42" w:rsidP="008E5B42">
      <w:pPr>
        <w:numPr>
          <w:ilvl w:val="1"/>
          <w:numId w:val="8"/>
        </w:numPr>
        <w:tabs>
          <w:tab w:val="left" w:pos="841"/>
        </w:tabs>
        <w:spacing w:before="3"/>
        <w:ind w:right="111" w:firstLine="0"/>
        <w:jc w:val="both"/>
        <w:rPr>
          <w:rFonts w:ascii="Times New Roman" w:hAnsi="Times New Roman" w:cs="Times New Roman"/>
          <w:sz w:val="21"/>
        </w:rPr>
      </w:pPr>
      <w:r w:rsidRPr="008E5B42">
        <w:rPr>
          <w:rFonts w:ascii="Times New Roman" w:hAnsi="Times New Roman" w:cs="Times New Roman"/>
        </w:rPr>
        <w:t>Настоящее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Положение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разработано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соответствии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</w:rPr>
        <w:t>Гражданским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кодексом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РФ</w:t>
      </w:r>
      <w:r w:rsidRPr="008E5B42">
        <w:rPr>
          <w:rFonts w:ascii="Times New Roman" w:hAnsi="Times New Roman" w:cs="Times New Roman"/>
          <w:spacing w:val="4"/>
        </w:rPr>
        <w:t xml:space="preserve"> </w:t>
      </w:r>
      <w:r w:rsidRPr="008E5B42">
        <w:rPr>
          <w:rFonts w:ascii="Times New Roman" w:hAnsi="Times New Roman" w:cs="Times New Roman"/>
        </w:rPr>
        <w:t>(ст.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470,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471,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477,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737),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законом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«О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защите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потребителей»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(ст.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5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Закона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РФ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№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2300/1-1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07.02.1992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года),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Правилами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предоставления медицинскими организациями платных медицинских услуг (ППРФ от 4 октября 2012 г. N 1006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"Об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утверждении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Правил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предоставления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медицинскими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организациями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платных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медицинских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услуг"),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Федеральным законом N 323-ФЗ от 21.11.2011 года "Об основах охраны здоровья граждан в Российской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Федерации".</w:t>
      </w:r>
    </w:p>
    <w:p w14:paraId="6F0AE899" w14:textId="77777777" w:rsidR="008E5B42" w:rsidRPr="008E5B42" w:rsidRDefault="008E5B42" w:rsidP="008E5B42">
      <w:pPr>
        <w:numPr>
          <w:ilvl w:val="0"/>
          <w:numId w:val="9"/>
        </w:numPr>
        <w:tabs>
          <w:tab w:val="left" w:pos="4187"/>
        </w:tabs>
        <w:spacing w:line="291" w:lineRule="exact"/>
        <w:ind w:left="418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8E5B42">
        <w:rPr>
          <w:rFonts w:ascii="Times New Roman" w:hAnsi="Times New Roman" w:cs="Times New Roman"/>
          <w:b/>
          <w:bCs/>
          <w:sz w:val="24"/>
          <w:szCs w:val="24"/>
        </w:rPr>
        <w:t>ОПРЕДЕЛЕНИЕ</w:t>
      </w:r>
      <w:r w:rsidRPr="008E5B42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5B42">
        <w:rPr>
          <w:rFonts w:ascii="Times New Roman" w:hAnsi="Times New Roman" w:cs="Times New Roman"/>
          <w:b/>
          <w:bCs/>
          <w:sz w:val="24"/>
          <w:szCs w:val="24"/>
        </w:rPr>
        <w:t>ПОНЯТИЙ</w:t>
      </w:r>
    </w:p>
    <w:p w14:paraId="108A25E7" w14:textId="77777777" w:rsidR="008E5B42" w:rsidRPr="008E5B42" w:rsidRDefault="008E5B42" w:rsidP="008E5B42">
      <w:pPr>
        <w:numPr>
          <w:ilvl w:val="1"/>
          <w:numId w:val="7"/>
        </w:numPr>
        <w:tabs>
          <w:tab w:val="left" w:pos="841"/>
        </w:tabs>
        <w:ind w:right="108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>Стоматологические</w:t>
      </w:r>
      <w:r w:rsidRPr="008E5B42">
        <w:rPr>
          <w:rFonts w:ascii="Times New Roman" w:hAnsi="Times New Roman" w:cs="Times New Roman"/>
          <w:b/>
          <w:spacing w:val="-10"/>
        </w:rPr>
        <w:t xml:space="preserve"> </w:t>
      </w:r>
      <w:r w:rsidRPr="008E5B42">
        <w:rPr>
          <w:rFonts w:ascii="Times New Roman" w:hAnsi="Times New Roman" w:cs="Times New Roman"/>
          <w:b/>
        </w:rPr>
        <w:t>услуги</w:t>
      </w:r>
      <w:r w:rsidRPr="008E5B42">
        <w:rPr>
          <w:rFonts w:ascii="Times New Roman" w:hAnsi="Times New Roman" w:cs="Times New Roman"/>
          <w:b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–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медицинские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манипуляции,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имеющие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своей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целью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диагностику,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лечение,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профилактику стоматологических заболеваний, результат которых нематериален, потребляется в процессе 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оказания. Под стоматологическими услугами понимаются: осмотр полости рта, лечение пульпы зуба, лечение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кариеса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 кариозных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поражений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твёрдых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тканей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зуба,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обработка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пломбирование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корневых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каналов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(эндодонтическое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лечение),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профессиональная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гигиена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полости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рта,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операция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удаления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зуба,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аутотрансплантация зуба, лечение травмы зубов и мягких тканей челюстно-лицевой области, амбулаторные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хирургические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операции,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установка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дентального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имплантата,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заболеваний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пародонта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(терапевтическое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 хирургическое),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ортодонтическое лечение,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отбеливание зубов.</w:t>
      </w:r>
    </w:p>
    <w:p w14:paraId="1EDCCD30" w14:textId="77777777" w:rsidR="008E5B42" w:rsidRPr="008E5B42" w:rsidRDefault="008E5B42" w:rsidP="008E5B42">
      <w:pPr>
        <w:numPr>
          <w:ilvl w:val="1"/>
          <w:numId w:val="7"/>
        </w:numPr>
        <w:tabs>
          <w:tab w:val="left" w:pos="841"/>
        </w:tabs>
        <w:spacing w:before="1"/>
        <w:ind w:right="110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>Стоматологические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  <w:b/>
        </w:rPr>
        <w:t>работы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–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медицинские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манипуляции,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нацеленные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диагностику,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лечение,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профилактику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стоматологических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заболеваний,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  <w:b/>
        </w:rPr>
        <w:t>имеющие</w:t>
      </w:r>
      <w:r w:rsidRPr="008E5B42">
        <w:rPr>
          <w:rFonts w:ascii="Times New Roman" w:hAnsi="Times New Roman" w:cs="Times New Roman"/>
          <w:b/>
          <w:spacing w:val="-7"/>
        </w:rPr>
        <w:t xml:space="preserve"> </w:t>
      </w:r>
      <w:r w:rsidRPr="008E5B42">
        <w:rPr>
          <w:rFonts w:ascii="Times New Roman" w:hAnsi="Times New Roman" w:cs="Times New Roman"/>
          <w:b/>
        </w:rPr>
        <w:t>материальный</w:t>
      </w:r>
      <w:r w:rsidRPr="008E5B42">
        <w:rPr>
          <w:rFonts w:ascii="Times New Roman" w:hAnsi="Times New Roman" w:cs="Times New Roman"/>
          <w:b/>
          <w:spacing w:val="-9"/>
        </w:rPr>
        <w:t xml:space="preserve"> </w:t>
      </w:r>
      <w:r w:rsidRPr="008E5B42">
        <w:rPr>
          <w:rFonts w:ascii="Times New Roman" w:hAnsi="Times New Roman" w:cs="Times New Roman"/>
          <w:b/>
        </w:rPr>
        <w:t>(вещественный)</w:t>
      </w:r>
      <w:r w:rsidRPr="008E5B42">
        <w:rPr>
          <w:rFonts w:ascii="Times New Roman" w:hAnsi="Times New Roman" w:cs="Times New Roman"/>
          <w:b/>
          <w:spacing w:val="-10"/>
        </w:rPr>
        <w:t xml:space="preserve"> </w:t>
      </w:r>
      <w:r w:rsidRPr="008E5B42">
        <w:rPr>
          <w:rFonts w:ascii="Times New Roman" w:hAnsi="Times New Roman" w:cs="Times New Roman"/>
          <w:b/>
        </w:rPr>
        <w:t>результат,</w:t>
      </w:r>
      <w:r w:rsidRPr="008E5B42">
        <w:rPr>
          <w:rFonts w:ascii="Times New Roman" w:hAnsi="Times New Roman" w:cs="Times New Roman"/>
          <w:b/>
          <w:spacing w:val="-8"/>
        </w:rPr>
        <w:t xml:space="preserve"> </w:t>
      </w:r>
      <w:r w:rsidRPr="008E5B42">
        <w:rPr>
          <w:rFonts w:ascii="Times New Roman" w:hAnsi="Times New Roman" w:cs="Times New Roman"/>
          <w:b/>
        </w:rPr>
        <w:t>который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  <w:b/>
        </w:rPr>
        <w:t>способен сохранять свои физические (потребительские) свойства в течение установленного гарантийного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spacing w:val="-1"/>
        </w:rPr>
        <w:t>срока</w:t>
      </w:r>
      <w:r w:rsidRPr="008E5B42">
        <w:rPr>
          <w:rFonts w:ascii="Times New Roman" w:hAnsi="Times New Roman" w:cs="Times New Roman"/>
          <w:spacing w:val="-1"/>
        </w:rPr>
        <w:t xml:space="preserve">. Под стоматологическими </w:t>
      </w:r>
      <w:r w:rsidRPr="008E5B42">
        <w:rPr>
          <w:rFonts w:ascii="Times New Roman" w:hAnsi="Times New Roman" w:cs="Times New Roman"/>
        </w:rPr>
        <w:t>работами понимаются: диагностические манипуляции (проведение цифровых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контрольно-диагностических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фотографий,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контрольно-диагностических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моделей,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рентгенологические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исследования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прочее),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прямые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композитные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реставрации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(пломбы),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непрямые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реставрации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(вкладки,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виниры), протезы съемные и несъемные, временные и постоянные.</w:t>
      </w:r>
    </w:p>
    <w:p w14:paraId="17B85BBE" w14:textId="77777777" w:rsidR="008E5B42" w:rsidRPr="008E5B42" w:rsidRDefault="008E5B42" w:rsidP="008E5B42">
      <w:pPr>
        <w:numPr>
          <w:ilvl w:val="1"/>
          <w:numId w:val="7"/>
        </w:numPr>
        <w:tabs>
          <w:tab w:val="left" w:pos="841"/>
        </w:tabs>
        <w:spacing w:before="11"/>
        <w:ind w:right="119" w:firstLine="0"/>
        <w:jc w:val="both"/>
        <w:rPr>
          <w:rFonts w:ascii="Times New Roman" w:hAnsi="Times New Roman" w:cs="Times New Roman"/>
          <w:sz w:val="21"/>
        </w:rPr>
      </w:pPr>
      <w:r w:rsidRPr="008E5B42">
        <w:rPr>
          <w:rFonts w:ascii="Times New Roman" w:hAnsi="Times New Roman" w:cs="Times New Roman"/>
        </w:rPr>
        <w:t>Здесь и далее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тексту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термины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«Заказчик»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 «Пациент» взаимозаменяемы.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Термин «Заказчик»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используется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преимущественно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для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обозначения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лица,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обратившегося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медицинскую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организацию,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юридических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(договорных)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отношениях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Исполнителем.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Термин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«Пациент»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применяется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контексте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получения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медицинской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услуги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отношений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медицинской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организацией (врачом). Заказчик и пациент могут совпадать в одном лице.</w:t>
      </w:r>
    </w:p>
    <w:p w14:paraId="16A44F6F" w14:textId="15329C1A" w:rsidR="008E5B42" w:rsidRPr="008E5B42" w:rsidRDefault="008E5B42" w:rsidP="008E5B42">
      <w:pPr>
        <w:numPr>
          <w:ilvl w:val="0"/>
          <w:numId w:val="9"/>
        </w:numPr>
        <w:tabs>
          <w:tab w:val="left" w:pos="1606"/>
        </w:tabs>
        <w:ind w:left="1606" w:hanging="295"/>
        <w:jc w:val="both"/>
        <w:outlineLvl w:val="1"/>
        <w:rPr>
          <w:rFonts w:ascii="Times New Roman" w:hAnsi="Times New Roman" w:cs="Times New Roman"/>
          <w:b/>
          <w:bCs/>
          <w:szCs w:val="24"/>
        </w:rPr>
      </w:pPr>
      <w:r w:rsidRPr="008E5B42">
        <w:rPr>
          <w:rFonts w:ascii="Times New Roman" w:hAnsi="Times New Roman" w:cs="Times New Roman"/>
          <w:b/>
          <w:bCs/>
          <w:sz w:val="24"/>
          <w:szCs w:val="24"/>
        </w:rPr>
        <w:t>ГАРАНТИЙНЫЕ</w:t>
      </w:r>
      <w:r w:rsidRPr="008E5B42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E5B42">
        <w:rPr>
          <w:rFonts w:ascii="Times New Roman" w:hAnsi="Times New Roman" w:cs="Times New Roman"/>
          <w:b/>
          <w:bCs/>
          <w:sz w:val="24"/>
          <w:szCs w:val="24"/>
        </w:rPr>
        <w:t>ОБЯЗАТЕЛЬСТВА</w:t>
      </w:r>
      <w:r w:rsidRPr="008E5B4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5B42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8E5B4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5B42">
        <w:rPr>
          <w:rFonts w:ascii="Times New Roman" w:hAnsi="Times New Roman" w:cs="Times New Roman"/>
          <w:b/>
          <w:bCs/>
          <w:sz w:val="24"/>
          <w:szCs w:val="24"/>
        </w:rPr>
        <w:t>ОТНОШЕНИИ</w:t>
      </w:r>
      <w:r w:rsidRPr="008E5B4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E5B42">
        <w:rPr>
          <w:rFonts w:ascii="Times New Roman" w:hAnsi="Times New Roman" w:cs="Times New Roman"/>
          <w:b/>
          <w:bCs/>
          <w:sz w:val="24"/>
          <w:szCs w:val="24"/>
        </w:rPr>
        <w:t>СТОМАТОЛОГИЧЕСКИХ</w:t>
      </w:r>
      <w:r w:rsidR="002D365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E5B42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E5B42">
        <w:rPr>
          <w:rFonts w:ascii="Times New Roman" w:hAnsi="Times New Roman" w:cs="Times New Roman"/>
          <w:b/>
          <w:bCs/>
          <w:sz w:val="24"/>
          <w:szCs w:val="24"/>
        </w:rPr>
        <w:t>РАБОТ</w:t>
      </w:r>
    </w:p>
    <w:p w14:paraId="38880CC6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before="1"/>
        <w:ind w:right="116" w:hanging="5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Гарантийное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обязательство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является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двусторонним,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взаимным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обязательством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медицинской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организации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пациента,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в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рамках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которого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клиника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обязуется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ознакомить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пациента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порядком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гарантийного лечения и установленными прогнозами лечения, а пациент обязуется соблюдать условия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предоставления</w:t>
      </w:r>
      <w:r w:rsidRPr="008E5B4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гарантийного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лечения.</w:t>
      </w:r>
    </w:p>
    <w:p w14:paraId="565ECB4A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before="3" w:line="237" w:lineRule="auto"/>
        <w:ind w:right="191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 xml:space="preserve">Гарантийный срок </w:t>
      </w:r>
      <w:r w:rsidRPr="008E5B42">
        <w:rPr>
          <w:rFonts w:ascii="Times New Roman" w:hAnsi="Times New Roman" w:cs="Times New Roman"/>
        </w:rPr>
        <w:t>– это период, в течение которого в случае обнаружения недостатка в выполненной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работе,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исполнитель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обязан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удовлетворить требования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заказчика,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а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заказчик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вправе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своему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выбору</w:t>
      </w:r>
    </w:p>
    <w:p w14:paraId="0DA9BB0A" w14:textId="77777777" w:rsidR="008E5B42" w:rsidRPr="008E5B42" w:rsidRDefault="008E5B42" w:rsidP="008E5B42">
      <w:pPr>
        <w:spacing w:before="1"/>
        <w:ind w:left="12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потребовать:</w:t>
      </w:r>
    </w:p>
    <w:p w14:paraId="43792A5A" w14:textId="77777777" w:rsidR="008E5B42" w:rsidRPr="008E5B42" w:rsidRDefault="008E5B42" w:rsidP="008E5B42">
      <w:pPr>
        <w:spacing w:before="2" w:line="267" w:lineRule="exact"/>
        <w:ind w:left="97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-безвозмездного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устранения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недостатков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выполненной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работы;</w:t>
      </w:r>
    </w:p>
    <w:p w14:paraId="1A5A8F9F" w14:textId="77777777" w:rsidR="008E5B42" w:rsidRPr="008E5B42" w:rsidRDefault="008E5B42" w:rsidP="008E5B42">
      <w:pPr>
        <w:spacing w:line="267" w:lineRule="exact"/>
        <w:ind w:left="97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-соответствующего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уменьшения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цены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выполненной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работы;</w:t>
      </w:r>
    </w:p>
    <w:p w14:paraId="1F4480D5" w14:textId="77777777" w:rsidR="008E5B42" w:rsidRPr="008E5B42" w:rsidRDefault="008E5B42" w:rsidP="008E5B42">
      <w:pPr>
        <w:spacing w:before="1"/>
        <w:ind w:left="97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-безвозмездного</w:t>
      </w:r>
      <w:r w:rsidRPr="008E5B42">
        <w:rPr>
          <w:rFonts w:ascii="Times New Roman" w:hAnsi="Times New Roman" w:cs="Times New Roman"/>
          <w:spacing w:val="43"/>
        </w:rPr>
        <w:t xml:space="preserve"> </w:t>
      </w:r>
      <w:r w:rsidRPr="008E5B42">
        <w:rPr>
          <w:rFonts w:ascii="Times New Roman" w:hAnsi="Times New Roman" w:cs="Times New Roman"/>
        </w:rPr>
        <w:t>изготовления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другой</w:t>
      </w:r>
      <w:r w:rsidRPr="008E5B42">
        <w:rPr>
          <w:rFonts w:ascii="Times New Roman" w:hAnsi="Times New Roman" w:cs="Times New Roman"/>
          <w:spacing w:val="40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стоматологической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работы</w:t>
      </w:r>
      <w:r w:rsidRPr="008E5B42">
        <w:rPr>
          <w:rFonts w:ascii="Times New Roman" w:hAnsi="Times New Roman" w:cs="Times New Roman"/>
          <w:spacing w:val="42"/>
        </w:rPr>
        <w:t xml:space="preserve"> </w:t>
      </w:r>
      <w:r w:rsidRPr="008E5B42">
        <w:rPr>
          <w:rFonts w:ascii="Times New Roman" w:hAnsi="Times New Roman" w:cs="Times New Roman"/>
        </w:rPr>
        <w:t>из</w:t>
      </w:r>
      <w:r w:rsidRPr="008E5B42">
        <w:rPr>
          <w:rFonts w:ascii="Times New Roman" w:hAnsi="Times New Roman" w:cs="Times New Roman"/>
          <w:spacing w:val="46"/>
        </w:rPr>
        <w:t xml:space="preserve"> </w:t>
      </w:r>
      <w:r w:rsidRPr="008E5B42">
        <w:rPr>
          <w:rFonts w:ascii="Times New Roman" w:hAnsi="Times New Roman" w:cs="Times New Roman"/>
        </w:rPr>
        <w:t>аналогичного</w:t>
      </w:r>
      <w:r w:rsidRPr="008E5B42">
        <w:rPr>
          <w:rFonts w:ascii="Times New Roman" w:hAnsi="Times New Roman" w:cs="Times New Roman"/>
          <w:spacing w:val="43"/>
        </w:rPr>
        <w:t xml:space="preserve"> </w:t>
      </w:r>
      <w:r w:rsidRPr="008E5B42">
        <w:rPr>
          <w:rFonts w:ascii="Times New Roman" w:hAnsi="Times New Roman" w:cs="Times New Roman"/>
        </w:rPr>
        <w:t>материала,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отвечающего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стандартам качества;</w:t>
      </w:r>
    </w:p>
    <w:p w14:paraId="220F3C74" w14:textId="77777777" w:rsidR="008E5B42" w:rsidRPr="008E5B42" w:rsidRDefault="008E5B42" w:rsidP="008E5B42">
      <w:pPr>
        <w:spacing w:before="6" w:line="237" w:lineRule="auto"/>
        <w:ind w:left="97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-возмещения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понесенных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им</w:t>
      </w:r>
      <w:r w:rsidRPr="008E5B42">
        <w:rPr>
          <w:rFonts w:ascii="Times New Roman" w:hAnsi="Times New Roman" w:cs="Times New Roman"/>
          <w:spacing w:val="47"/>
        </w:rPr>
        <w:t xml:space="preserve"> </w:t>
      </w:r>
      <w:r w:rsidRPr="008E5B42">
        <w:rPr>
          <w:rFonts w:ascii="Times New Roman" w:hAnsi="Times New Roman" w:cs="Times New Roman"/>
        </w:rPr>
        <w:t>расходов</w:t>
      </w:r>
      <w:r w:rsidRPr="008E5B42">
        <w:rPr>
          <w:rFonts w:ascii="Times New Roman" w:hAnsi="Times New Roman" w:cs="Times New Roman"/>
          <w:spacing w:val="44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устранению</w:t>
      </w:r>
      <w:r w:rsidRPr="008E5B42">
        <w:rPr>
          <w:rFonts w:ascii="Times New Roman" w:hAnsi="Times New Roman" w:cs="Times New Roman"/>
          <w:spacing w:val="47"/>
        </w:rPr>
        <w:t xml:space="preserve"> </w:t>
      </w:r>
      <w:r w:rsidRPr="008E5B42">
        <w:rPr>
          <w:rFonts w:ascii="Times New Roman" w:hAnsi="Times New Roman" w:cs="Times New Roman"/>
        </w:rPr>
        <w:t>недостатков</w:t>
      </w:r>
      <w:r w:rsidRPr="008E5B42">
        <w:rPr>
          <w:rFonts w:ascii="Times New Roman" w:hAnsi="Times New Roman" w:cs="Times New Roman"/>
          <w:spacing w:val="44"/>
        </w:rPr>
        <w:t xml:space="preserve"> </w:t>
      </w:r>
      <w:r w:rsidRPr="008E5B42">
        <w:rPr>
          <w:rFonts w:ascii="Times New Roman" w:hAnsi="Times New Roman" w:cs="Times New Roman"/>
        </w:rPr>
        <w:t>выполненной</w:t>
      </w:r>
      <w:r w:rsidRPr="008E5B42">
        <w:rPr>
          <w:rFonts w:ascii="Times New Roman" w:hAnsi="Times New Roman" w:cs="Times New Roman"/>
          <w:spacing w:val="47"/>
        </w:rPr>
        <w:t xml:space="preserve"> </w:t>
      </w:r>
      <w:r w:rsidRPr="008E5B42">
        <w:rPr>
          <w:rFonts w:ascii="Times New Roman" w:hAnsi="Times New Roman" w:cs="Times New Roman"/>
        </w:rPr>
        <w:t>работы</w:t>
      </w:r>
      <w:r w:rsidRPr="008E5B42">
        <w:rPr>
          <w:rFonts w:ascii="Times New Roman" w:hAnsi="Times New Roman" w:cs="Times New Roman"/>
          <w:spacing w:val="44"/>
        </w:rPr>
        <w:t xml:space="preserve"> </w:t>
      </w:r>
      <w:r w:rsidRPr="008E5B42">
        <w:rPr>
          <w:rFonts w:ascii="Times New Roman" w:hAnsi="Times New Roman" w:cs="Times New Roman"/>
        </w:rPr>
        <w:t>своими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силами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или третьими</w:t>
      </w:r>
      <w:r w:rsidRPr="008E5B42">
        <w:rPr>
          <w:rFonts w:ascii="Times New Roman" w:hAnsi="Times New Roman" w:cs="Times New Roman"/>
          <w:spacing w:val="4"/>
        </w:rPr>
        <w:t xml:space="preserve"> </w:t>
      </w:r>
      <w:r w:rsidRPr="008E5B42">
        <w:rPr>
          <w:rFonts w:ascii="Times New Roman" w:hAnsi="Times New Roman" w:cs="Times New Roman"/>
        </w:rPr>
        <w:t>лицами.</w:t>
      </w:r>
    </w:p>
    <w:p w14:paraId="3D8EF626" w14:textId="77777777" w:rsidR="008E5B42" w:rsidRPr="008E5B42" w:rsidRDefault="008E5B42" w:rsidP="008E5B42">
      <w:pPr>
        <w:spacing w:before="1"/>
        <w:ind w:left="120" w:right="128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Гарантийный срок исчисляется со дня принятия результата работы заказчиком, о чем делается запись в акте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приема-передачи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одновременной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подписью врача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и пациента.</w:t>
      </w:r>
    </w:p>
    <w:p w14:paraId="3085D8A3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line="242" w:lineRule="auto"/>
        <w:ind w:right="118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>Недостаток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  <w:b/>
        </w:rPr>
        <w:t>качества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  <w:b/>
        </w:rPr>
        <w:t>работы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–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это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ее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несоответствие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тем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целям,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для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которых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результаты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работ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обычно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используются, а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также требованиям стандартов.</w:t>
      </w:r>
    </w:p>
    <w:p w14:paraId="19D4ADF9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ind w:right="110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Исполнитель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отвечает за недостатки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 работе,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 которую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установлен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гарантийный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срок,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если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недостаток возник по причине несоблюдения заказчиком рекомендаций и назначений врача для сохранения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достигнутого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результата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нарушения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режима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(ч.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4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29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Закона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РФ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«О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защите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потребителей»). Не является недостатком качества работы – если несоответствие ожидаемого результата работы возникло по причине </w:t>
      </w:r>
      <w:proofErr w:type="gramStart"/>
      <w:r w:rsidRPr="008E5B42">
        <w:rPr>
          <w:rFonts w:ascii="Times New Roman" w:hAnsi="Times New Roman" w:cs="Times New Roman"/>
        </w:rPr>
        <w:t>индивидуальных особенностей</w:t>
      </w:r>
      <w:proofErr w:type="gramEnd"/>
      <w:r w:rsidRPr="008E5B42">
        <w:rPr>
          <w:rFonts w:ascii="Times New Roman" w:hAnsi="Times New Roman" w:cs="Times New Roman"/>
        </w:rPr>
        <w:t xml:space="preserve"> организма, оценить которые не представлялось возможным в силу объективных причин, при условии соблюдения стандартов оказания медицинской помощи.</w:t>
      </w:r>
    </w:p>
    <w:p w14:paraId="0F22EB3F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line="237" w:lineRule="auto"/>
        <w:ind w:right="119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>Срок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  <w:b/>
        </w:rPr>
        <w:t>службы</w:t>
      </w:r>
      <w:r w:rsidRPr="008E5B42">
        <w:rPr>
          <w:rFonts w:ascii="Times New Roman" w:hAnsi="Times New Roman" w:cs="Times New Roman"/>
          <w:b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–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период,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течение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которого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исполнитель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обязуется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обеспечивать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потребителю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возможность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использования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результата стоматологической</w:t>
      </w:r>
      <w:r w:rsidRPr="008E5B42">
        <w:rPr>
          <w:rFonts w:ascii="Times New Roman" w:hAnsi="Times New Roman" w:cs="Times New Roman"/>
          <w:spacing w:val="2"/>
        </w:rPr>
        <w:t xml:space="preserve"> </w:t>
      </w:r>
      <w:r w:rsidRPr="008E5B42">
        <w:rPr>
          <w:rFonts w:ascii="Times New Roman" w:hAnsi="Times New Roman" w:cs="Times New Roman"/>
        </w:rPr>
        <w:t>работы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по назначению</w:t>
      </w:r>
      <w:r w:rsidRPr="008E5B42">
        <w:rPr>
          <w:rFonts w:ascii="Times New Roman" w:hAnsi="Times New Roman" w:cs="Times New Roman"/>
          <w:spacing w:val="2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нести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ответственность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за</w:t>
      </w:r>
    </w:p>
    <w:p w14:paraId="49A795CB" w14:textId="77777777" w:rsidR="008E5B42" w:rsidRPr="008E5B42" w:rsidRDefault="008E5B42" w:rsidP="008E5B42">
      <w:pPr>
        <w:spacing w:line="237" w:lineRule="auto"/>
        <w:jc w:val="both"/>
        <w:rPr>
          <w:rFonts w:ascii="Times New Roman" w:hAnsi="Times New Roman" w:cs="Times New Roman"/>
        </w:rPr>
        <w:sectPr w:rsidR="008E5B42" w:rsidRPr="008E5B42" w:rsidSect="008E5B42">
          <w:pgSz w:w="11910" w:h="16840"/>
          <w:pgMar w:top="240" w:right="600" w:bottom="280" w:left="600" w:header="720" w:footer="720" w:gutter="0"/>
          <w:cols w:space="720"/>
        </w:sectPr>
      </w:pPr>
    </w:p>
    <w:p w14:paraId="3D2A78A5" w14:textId="77777777" w:rsidR="008E5B42" w:rsidRPr="008E5B42" w:rsidRDefault="008E5B42" w:rsidP="008E5B42">
      <w:pPr>
        <w:spacing w:before="30"/>
        <w:ind w:left="120" w:right="109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lastRenderedPageBreak/>
        <w:t>существенные недостатки, возникшие по его вине. Срок службы результата работы определяется периодом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времени, в течение которого результат работы </w:t>
      </w:r>
      <w:r w:rsidRPr="008E5B42">
        <w:rPr>
          <w:rFonts w:ascii="Times New Roman" w:hAnsi="Times New Roman" w:cs="Times New Roman"/>
          <w:b/>
        </w:rPr>
        <w:t>пригоден к использованию и безопасен</w:t>
      </w:r>
      <w:r w:rsidRPr="008E5B42">
        <w:rPr>
          <w:rFonts w:ascii="Times New Roman" w:hAnsi="Times New Roman" w:cs="Times New Roman"/>
        </w:rPr>
        <w:t>; исчисляется со дня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принятия результата работы Заказчиком, т. е. с момента окончания комплексной стоматологической помощи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(комплексной санации полости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рта), 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чем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делается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запись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медицинской карте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пациента.</w:t>
      </w:r>
    </w:p>
    <w:p w14:paraId="21631B00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before="2"/>
        <w:ind w:right="112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 xml:space="preserve">Существенный недостаток </w:t>
      </w:r>
      <w:r w:rsidRPr="008E5B42">
        <w:rPr>
          <w:rFonts w:ascii="Times New Roman" w:hAnsi="Times New Roman" w:cs="Times New Roman"/>
        </w:rPr>
        <w:t>– это недостаток, который делает невозможным использование результата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работы в соответствии с его целевым назначением, неустранимый недостаток (например: полный перелом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протеза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выпадение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пломбы),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либо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устранение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этого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недостатка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требуются значительные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затраты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времени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или средств.</w:t>
      </w:r>
    </w:p>
    <w:p w14:paraId="720F864B" w14:textId="77777777" w:rsidR="008E5B42" w:rsidRPr="008E5B42" w:rsidRDefault="008E5B42" w:rsidP="008E5B42">
      <w:pPr>
        <w:spacing w:line="242" w:lineRule="auto"/>
        <w:ind w:left="120" w:right="113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spacing w:val="-1"/>
        </w:rPr>
        <w:t>В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случае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выявления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существенных</w:t>
      </w:r>
      <w:r w:rsidRPr="008E5B42">
        <w:rPr>
          <w:rFonts w:ascii="Times New Roman" w:hAnsi="Times New Roman" w:cs="Times New Roman"/>
          <w:spacing w:val="-16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недостатков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выполненной</w:t>
      </w:r>
      <w:r w:rsidRPr="008E5B42">
        <w:rPr>
          <w:rFonts w:ascii="Times New Roman" w:hAnsi="Times New Roman" w:cs="Times New Roman"/>
          <w:spacing w:val="-13"/>
        </w:rPr>
        <w:t xml:space="preserve"> </w:t>
      </w:r>
      <w:r w:rsidRPr="008E5B42">
        <w:rPr>
          <w:rFonts w:ascii="Times New Roman" w:hAnsi="Times New Roman" w:cs="Times New Roman"/>
        </w:rPr>
        <w:t>работе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Заказчик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</w:rPr>
        <w:t>вправе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предъявить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требование</w:t>
      </w:r>
      <w:r w:rsidRPr="008E5B42">
        <w:rPr>
          <w:rFonts w:ascii="Times New Roman" w:hAnsi="Times New Roman" w:cs="Times New Roman"/>
          <w:spacing w:val="-48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о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безвозмездном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устранении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недостатков.</w:t>
      </w:r>
      <w:r w:rsidRPr="008E5B42">
        <w:rPr>
          <w:rFonts w:ascii="Times New Roman" w:hAnsi="Times New Roman" w:cs="Times New Roman"/>
          <w:spacing w:val="-10"/>
        </w:rPr>
        <w:t xml:space="preserve"> </w:t>
      </w:r>
    </w:p>
    <w:p w14:paraId="589FED65" w14:textId="77777777" w:rsidR="008E5B42" w:rsidRPr="008E5B42" w:rsidRDefault="008E5B42" w:rsidP="008E5B42">
      <w:pPr>
        <w:spacing w:line="237" w:lineRule="auto"/>
        <w:ind w:left="120" w:right="11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Если данное требование не удовлетворено в установленный срок, или обнаруженный недостаток является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неустранимым,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Заказчик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по своему выбору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вправе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потребовать:</w:t>
      </w:r>
    </w:p>
    <w:p w14:paraId="0A63292A" w14:textId="77777777" w:rsidR="008E5B42" w:rsidRPr="008E5B42" w:rsidRDefault="008E5B42" w:rsidP="008E5B42">
      <w:pPr>
        <w:numPr>
          <w:ilvl w:val="2"/>
          <w:numId w:val="6"/>
        </w:numPr>
        <w:tabs>
          <w:tab w:val="left" w:pos="666"/>
        </w:tabs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соответствующего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уменьшения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цены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за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выполненную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работу;</w:t>
      </w:r>
    </w:p>
    <w:p w14:paraId="192EF233" w14:textId="77777777" w:rsidR="008E5B42" w:rsidRPr="008E5B42" w:rsidRDefault="008E5B42" w:rsidP="008E5B42">
      <w:pPr>
        <w:numPr>
          <w:ilvl w:val="2"/>
          <w:numId w:val="6"/>
        </w:numPr>
        <w:tabs>
          <w:tab w:val="left" w:pos="671"/>
        </w:tabs>
        <w:spacing w:line="237" w:lineRule="auto"/>
        <w:ind w:right="117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возмещения</w:t>
      </w:r>
      <w:r w:rsidRPr="008E5B42">
        <w:rPr>
          <w:rFonts w:ascii="Times New Roman" w:hAnsi="Times New Roman" w:cs="Times New Roman"/>
          <w:spacing w:val="3"/>
        </w:rPr>
        <w:t xml:space="preserve"> </w:t>
      </w:r>
      <w:r w:rsidRPr="008E5B42">
        <w:rPr>
          <w:rFonts w:ascii="Times New Roman" w:hAnsi="Times New Roman" w:cs="Times New Roman"/>
        </w:rPr>
        <w:t>понесенных</w:t>
      </w:r>
      <w:r w:rsidRPr="008E5B42">
        <w:rPr>
          <w:rFonts w:ascii="Times New Roman" w:hAnsi="Times New Roman" w:cs="Times New Roman"/>
          <w:spacing w:val="2"/>
        </w:rPr>
        <w:t xml:space="preserve"> </w:t>
      </w:r>
      <w:r w:rsidRPr="008E5B42">
        <w:rPr>
          <w:rFonts w:ascii="Times New Roman" w:hAnsi="Times New Roman" w:cs="Times New Roman"/>
        </w:rPr>
        <w:t>им</w:t>
      </w:r>
      <w:r w:rsidRPr="008E5B42">
        <w:rPr>
          <w:rFonts w:ascii="Times New Roman" w:hAnsi="Times New Roman" w:cs="Times New Roman"/>
          <w:spacing w:val="5"/>
        </w:rPr>
        <w:t xml:space="preserve"> </w:t>
      </w:r>
      <w:r w:rsidRPr="008E5B42">
        <w:rPr>
          <w:rFonts w:ascii="Times New Roman" w:hAnsi="Times New Roman" w:cs="Times New Roman"/>
        </w:rPr>
        <w:t>расходов</w:t>
      </w:r>
      <w:r w:rsidRPr="008E5B42">
        <w:rPr>
          <w:rFonts w:ascii="Times New Roman" w:hAnsi="Times New Roman" w:cs="Times New Roman"/>
          <w:spacing w:val="2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2"/>
        </w:rPr>
        <w:t xml:space="preserve"> </w:t>
      </w:r>
      <w:r w:rsidRPr="008E5B42">
        <w:rPr>
          <w:rFonts w:ascii="Times New Roman" w:hAnsi="Times New Roman" w:cs="Times New Roman"/>
        </w:rPr>
        <w:t>устранению</w:t>
      </w:r>
      <w:r w:rsidRPr="008E5B42">
        <w:rPr>
          <w:rFonts w:ascii="Times New Roman" w:hAnsi="Times New Roman" w:cs="Times New Roman"/>
          <w:spacing w:val="10"/>
        </w:rPr>
        <w:t xml:space="preserve"> </w:t>
      </w:r>
      <w:r w:rsidRPr="008E5B42">
        <w:rPr>
          <w:rFonts w:ascii="Times New Roman" w:hAnsi="Times New Roman" w:cs="Times New Roman"/>
        </w:rPr>
        <w:t>недостатков</w:t>
      </w:r>
      <w:r w:rsidRPr="008E5B42">
        <w:rPr>
          <w:rFonts w:ascii="Times New Roman" w:hAnsi="Times New Roman" w:cs="Times New Roman"/>
          <w:spacing w:val="4"/>
        </w:rPr>
        <w:t xml:space="preserve"> </w:t>
      </w:r>
      <w:r w:rsidRPr="008E5B42">
        <w:rPr>
          <w:rFonts w:ascii="Times New Roman" w:hAnsi="Times New Roman" w:cs="Times New Roman"/>
        </w:rPr>
        <w:t>выполненной</w:t>
      </w:r>
      <w:r w:rsidRPr="008E5B42">
        <w:rPr>
          <w:rFonts w:ascii="Times New Roman" w:hAnsi="Times New Roman" w:cs="Times New Roman"/>
          <w:spacing w:val="4"/>
        </w:rPr>
        <w:t xml:space="preserve"> </w:t>
      </w:r>
      <w:r w:rsidRPr="008E5B42">
        <w:rPr>
          <w:rFonts w:ascii="Times New Roman" w:hAnsi="Times New Roman" w:cs="Times New Roman"/>
        </w:rPr>
        <w:t>работы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своими</w:t>
      </w:r>
      <w:r w:rsidRPr="008E5B42">
        <w:rPr>
          <w:rFonts w:ascii="Times New Roman" w:hAnsi="Times New Roman" w:cs="Times New Roman"/>
          <w:spacing w:val="4"/>
        </w:rPr>
        <w:t xml:space="preserve"> </w:t>
      </w:r>
      <w:r w:rsidRPr="008E5B42">
        <w:rPr>
          <w:rFonts w:ascii="Times New Roman" w:hAnsi="Times New Roman" w:cs="Times New Roman"/>
        </w:rPr>
        <w:t>силами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третьими лицами;</w:t>
      </w:r>
    </w:p>
    <w:p w14:paraId="390E3C02" w14:textId="77777777" w:rsidR="008E5B42" w:rsidRPr="008E5B42" w:rsidRDefault="008E5B42" w:rsidP="008E5B42">
      <w:pPr>
        <w:spacing w:before="1"/>
        <w:ind w:left="54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>-</w:t>
      </w:r>
      <w:r w:rsidRPr="008E5B42">
        <w:rPr>
          <w:rFonts w:ascii="Times New Roman" w:hAnsi="Times New Roman" w:cs="Times New Roman"/>
          <w:b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расторжения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договора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о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выполнении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работы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возмещения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убытков.</w:t>
      </w:r>
    </w:p>
    <w:p w14:paraId="7220FC61" w14:textId="77777777" w:rsidR="008E5B42" w:rsidRPr="008E5B42" w:rsidRDefault="008E5B42" w:rsidP="008E5B42">
      <w:pPr>
        <w:numPr>
          <w:ilvl w:val="1"/>
          <w:numId w:val="6"/>
        </w:numPr>
        <w:tabs>
          <w:tab w:val="left" w:pos="840"/>
          <w:tab w:val="left" w:pos="841"/>
        </w:tabs>
        <w:spacing w:before="1"/>
        <w:ind w:right="114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Факт</w:t>
      </w:r>
      <w:r w:rsidRPr="008E5B42">
        <w:rPr>
          <w:rFonts w:ascii="Times New Roman" w:hAnsi="Times New Roman" w:cs="Times New Roman"/>
          <w:spacing w:val="18"/>
        </w:rPr>
        <w:t xml:space="preserve"> </w:t>
      </w:r>
      <w:r w:rsidRPr="008E5B42">
        <w:rPr>
          <w:rFonts w:ascii="Times New Roman" w:hAnsi="Times New Roman" w:cs="Times New Roman"/>
        </w:rPr>
        <w:t>наличия</w:t>
      </w:r>
      <w:r w:rsidRPr="008E5B42">
        <w:rPr>
          <w:rFonts w:ascii="Times New Roman" w:hAnsi="Times New Roman" w:cs="Times New Roman"/>
          <w:spacing w:val="13"/>
        </w:rPr>
        <w:t xml:space="preserve"> </w:t>
      </w:r>
      <w:r w:rsidRPr="008E5B42">
        <w:rPr>
          <w:rFonts w:ascii="Times New Roman" w:hAnsi="Times New Roman" w:cs="Times New Roman"/>
        </w:rPr>
        <w:t>недостатка</w:t>
      </w:r>
      <w:r w:rsidRPr="008E5B42">
        <w:rPr>
          <w:rFonts w:ascii="Times New Roman" w:hAnsi="Times New Roman" w:cs="Times New Roman"/>
          <w:spacing w:val="17"/>
        </w:rPr>
        <w:t xml:space="preserve"> </w:t>
      </w:r>
      <w:r w:rsidRPr="008E5B42">
        <w:rPr>
          <w:rFonts w:ascii="Times New Roman" w:hAnsi="Times New Roman" w:cs="Times New Roman"/>
        </w:rPr>
        <w:t>должен</w:t>
      </w:r>
      <w:r w:rsidRPr="008E5B42">
        <w:rPr>
          <w:rFonts w:ascii="Times New Roman" w:hAnsi="Times New Roman" w:cs="Times New Roman"/>
          <w:spacing w:val="20"/>
        </w:rPr>
        <w:t xml:space="preserve"> </w:t>
      </w:r>
      <w:r w:rsidRPr="008E5B42">
        <w:rPr>
          <w:rFonts w:ascii="Times New Roman" w:hAnsi="Times New Roman" w:cs="Times New Roman"/>
        </w:rPr>
        <w:t>быть</w:t>
      </w:r>
      <w:r w:rsidRPr="008E5B42">
        <w:rPr>
          <w:rFonts w:ascii="Times New Roman" w:hAnsi="Times New Roman" w:cs="Times New Roman"/>
          <w:spacing w:val="19"/>
        </w:rPr>
        <w:t xml:space="preserve"> </w:t>
      </w:r>
      <w:r w:rsidRPr="008E5B42">
        <w:rPr>
          <w:rFonts w:ascii="Times New Roman" w:hAnsi="Times New Roman" w:cs="Times New Roman"/>
        </w:rPr>
        <w:t>зафиксирован</w:t>
      </w:r>
      <w:r w:rsidRPr="008E5B42">
        <w:rPr>
          <w:rFonts w:ascii="Times New Roman" w:hAnsi="Times New Roman" w:cs="Times New Roman"/>
          <w:spacing w:val="20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17"/>
        </w:rPr>
        <w:t xml:space="preserve"> </w:t>
      </w:r>
      <w:r w:rsidRPr="008E5B42">
        <w:rPr>
          <w:rFonts w:ascii="Times New Roman" w:hAnsi="Times New Roman" w:cs="Times New Roman"/>
        </w:rPr>
        <w:t>приеме</w:t>
      </w:r>
      <w:r w:rsidRPr="008E5B42">
        <w:rPr>
          <w:rFonts w:ascii="Times New Roman" w:hAnsi="Times New Roman" w:cs="Times New Roman"/>
          <w:spacing w:val="18"/>
        </w:rPr>
        <w:t xml:space="preserve"> </w:t>
      </w:r>
      <w:r w:rsidRPr="008E5B42">
        <w:rPr>
          <w:rFonts w:ascii="Times New Roman" w:hAnsi="Times New Roman" w:cs="Times New Roman"/>
        </w:rPr>
        <w:t>у</w:t>
      </w:r>
      <w:r w:rsidRPr="008E5B42">
        <w:rPr>
          <w:rFonts w:ascii="Times New Roman" w:hAnsi="Times New Roman" w:cs="Times New Roman"/>
          <w:spacing w:val="18"/>
        </w:rPr>
        <w:t xml:space="preserve"> </w:t>
      </w:r>
      <w:r w:rsidRPr="008E5B42">
        <w:rPr>
          <w:rFonts w:ascii="Times New Roman" w:hAnsi="Times New Roman" w:cs="Times New Roman"/>
        </w:rPr>
        <w:t>врача</w:t>
      </w:r>
      <w:r w:rsidRPr="008E5B42">
        <w:rPr>
          <w:rFonts w:ascii="Times New Roman" w:hAnsi="Times New Roman" w:cs="Times New Roman"/>
          <w:spacing w:val="17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2"/>
        </w:rPr>
        <w:t xml:space="preserve"> </w:t>
      </w:r>
      <w:r w:rsidRPr="008E5B42">
        <w:rPr>
          <w:rFonts w:ascii="Times New Roman" w:hAnsi="Times New Roman" w:cs="Times New Roman"/>
        </w:rPr>
        <w:t>медицинской</w:t>
      </w:r>
      <w:r w:rsidRPr="008E5B42">
        <w:rPr>
          <w:rFonts w:ascii="Times New Roman" w:hAnsi="Times New Roman" w:cs="Times New Roman"/>
          <w:spacing w:val="19"/>
        </w:rPr>
        <w:t xml:space="preserve"> </w:t>
      </w:r>
      <w:r w:rsidRPr="008E5B42">
        <w:rPr>
          <w:rFonts w:ascii="Times New Roman" w:hAnsi="Times New Roman" w:cs="Times New Roman"/>
        </w:rPr>
        <w:t>карте,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оформленной согласно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условиям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договора.</w:t>
      </w:r>
    </w:p>
    <w:p w14:paraId="767F0567" w14:textId="77777777" w:rsidR="008E5B42" w:rsidRPr="008E5B42" w:rsidRDefault="008E5B42" w:rsidP="008E5B42">
      <w:pPr>
        <w:numPr>
          <w:ilvl w:val="1"/>
          <w:numId w:val="6"/>
        </w:numPr>
        <w:tabs>
          <w:tab w:val="left" w:pos="840"/>
          <w:tab w:val="left" w:pos="841"/>
        </w:tabs>
        <w:spacing w:line="242" w:lineRule="auto"/>
        <w:ind w:right="109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Срок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ответа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письменную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претензию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–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10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рабочих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дней.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удовлетворения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требований</w:t>
      </w:r>
      <w:r w:rsidRPr="008E5B42">
        <w:rPr>
          <w:rFonts w:ascii="Times New Roman" w:hAnsi="Times New Roman" w:cs="Times New Roman"/>
          <w:spacing w:val="-46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об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устранении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недостатка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выявленной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работе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определяются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согласуются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сторонами,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исходя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из:</w:t>
      </w:r>
    </w:p>
    <w:p w14:paraId="01FF3D7A" w14:textId="77777777" w:rsidR="008E5B42" w:rsidRPr="008E5B42" w:rsidRDefault="008E5B42" w:rsidP="008E5B42">
      <w:pPr>
        <w:spacing w:line="265" w:lineRule="exact"/>
        <w:ind w:left="54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-необходимости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определения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того,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является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ли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случай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гарантийным;</w:t>
      </w:r>
    </w:p>
    <w:p w14:paraId="37E62AF1" w14:textId="77777777" w:rsidR="008E5B42" w:rsidRPr="008E5B42" w:rsidRDefault="008E5B42" w:rsidP="008E5B42">
      <w:pPr>
        <w:ind w:left="54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-определения того, каким образом будет устраняться недостаток (посредством восстановления (ремонта)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разрушенных,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поврежденных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частей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зуботехнических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конструкций,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либо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изготовления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их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заново);</w:t>
      </w:r>
    </w:p>
    <w:p w14:paraId="140A2D2F" w14:textId="77777777" w:rsidR="008E5B42" w:rsidRPr="008E5B42" w:rsidRDefault="008E5B42" w:rsidP="008E5B42">
      <w:pPr>
        <w:spacing w:before="1" w:line="237" w:lineRule="auto"/>
        <w:ind w:left="54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-возможностей</w:t>
      </w:r>
      <w:r w:rsidRPr="008E5B42">
        <w:rPr>
          <w:rFonts w:ascii="Times New Roman" w:hAnsi="Times New Roman" w:cs="Times New Roman"/>
          <w:spacing w:val="25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23"/>
        </w:rPr>
        <w:t xml:space="preserve"> </w:t>
      </w:r>
      <w:r w:rsidRPr="008E5B42">
        <w:rPr>
          <w:rFonts w:ascii="Times New Roman" w:hAnsi="Times New Roman" w:cs="Times New Roman"/>
        </w:rPr>
        <w:t>своевременного</w:t>
      </w:r>
      <w:r w:rsidRPr="008E5B42">
        <w:rPr>
          <w:rFonts w:ascii="Times New Roman" w:hAnsi="Times New Roman" w:cs="Times New Roman"/>
          <w:spacing w:val="23"/>
        </w:rPr>
        <w:t xml:space="preserve"> </w:t>
      </w:r>
      <w:r w:rsidRPr="008E5B42">
        <w:rPr>
          <w:rFonts w:ascii="Times New Roman" w:hAnsi="Times New Roman" w:cs="Times New Roman"/>
        </w:rPr>
        <w:t>посещения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назначенных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приемов,</w:t>
      </w:r>
      <w:r w:rsidRPr="008E5B42">
        <w:rPr>
          <w:rFonts w:ascii="Times New Roman" w:hAnsi="Times New Roman" w:cs="Times New Roman"/>
          <w:spacing w:val="23"/>
        </w:rPr>
        <w:t xml:space="preserve"> </w:t>
      </w:r>
      <w:r w:rsidRPr="008E5B42">
        <w:rPr>
          <w:rFonts w:ascii="Times New Roman" w:hAnsi="Times New Roman" w:cs="Times New Roman"/>
        </w:rPr>
        <w:t>наличия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свободного</w:t>
      </w:r>
      <w:r w:rsidRPr="008E5B42">
        <w:rPr>
          <w:rFonts w:ascii="Times New Roman" w:hAnsi="Times New Roman" w:cs="Times New Roman"/>
          <w:spacing w:val="23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достаточного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времени приема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у лечащего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врача, при этом гарантийные обязательства не определяют первоочередность записи к лечащему врачу.</w:t>
      </w:r>
    </w:p>
    <w:p w14:paraId="65740F15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before="1"/>
        <w:ind w:right="108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случае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устранения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недостатков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гарантии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решение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относительно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способа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его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устранения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(ремонт/коррекция существующей, либо изготовление новой конструкции, пломбы, вкладки) принимает врач,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исходя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из медицинских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показаний,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также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того,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какой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способ будет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наименее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травматичен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причинит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пациенту наименьший дискомфорт. </w:t>
      </w:r>
      <w:proofErr w:type="gramStart"/>
      <w:r w:rsidRPr="008E5B42">
        <w:rPr>
          <w:rFonts w:ascii="Times New Roman" w:hAnsi="Times New Roman" w:cs="Times New Roman"/>
        </w:rPr>
        <w:t xml:space="preserve">При </w:t>
      </w:r>
      <w:r w:rsidRPr="008E5B42">
        <w:rPr>
          <w:rFonts w:ascii="Times New Roman" w:hAnsi="Times New Roman" w:cs="Times New Roman"/>
          <w:b/>
        </w:rPr>
        <w:t>устранении недостатков путем коррекции/ремонта,</w:t>
      </w:r>
      <w:proofErr w:type="gramEnd"/>
      <w:r w:rsidRPr="008E5B42">
        <w:rPr>
          <w:rFonts w:ascii="Times New Roman" w:hAnsi="Times New Roman" w:cs="Times New Roman"/>
          <w:b/>
        </w:rPr>
        <w:t xml:space="preserve"> </w:t>
      </w:r>
      <w:r w:rsidRPr="008E5B42">
        <w:rPr>
          <w:rFonts w:ascii="Times New Roman" w:hAnsi="Times New Roman" w:cs="Times New Roman"/>
        </w:rPr>
        <w:t>гарантийное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лечение производится на приеме врача в день записи на прием, при этом первоначально установленный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гарантийный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срок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не прерывается.</w:t>
      </w:r>
    </w:p>
    <w:p w14:paraId="30737C82" w14:textId="77777777" w:rsidR="008E5B42" w:rsidRPr="008E5B42" w:rsidRDefault="008E5B42" w:rsidP="008E5B42">
      <w:pPr>
        <w:spacing w:line="242" w:lineRule="auto"/>
        <w:ind w:left="120" w:right="113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 xml:space="preserve">В случае, если </w:t>
      </w:r>
      <w:r w:rsidRPr="008E5B42">
        <w:rPr>
          <w:rFonts w:ascii="Times New Roman" w:hAnsi="Times New Roman" w:cs="Times New Roman"/>
          <w:b/>
        </w:rPr>
        <w:t>ортопедическая и ортодонтическая конструкция будет подлежать ремонту</w:t>
      </w:r>
      <w:r w:rsidRPr="008E5B42">
        <w:rPr>
          <w:rFonts w:ascii="Times New Roman" w:hAnsi="Times New Roman" w:cs="Times New Roman"/>
        </w:rPr>
        <w:t xml:space="preserve">, гарантийный </w:t>
      </w:r>
      <w:proofErr w:type="gramStart"/>
      <w:r w:rsidRPr="008E5B42">
        <w:rPr>
          <w:rFonts w:ascii="Times New Roman" w:hAnsi="Times New Roman" w:cs="Times New Roman"/>
        </w:rPr>
        <w:t xml:space="preserve">срок 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продлевается</w:t>
      </w:r>
      <w:proofErr w:type="gramEnd"/>
      <w:r w:rsidRPr="008E5B42">
        <w:rPr>
          <w:rFonts w:ascii="Times New Roman" w:hAnsi="Times New Roman" w:cs="Times New Roman"/>
        </w:rPr>
        <w:t xml:space="preserve">   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     тот     период, в     рамках     которого     пациент     конструкцией     не     пользовался.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При устранении недостатков </w:t>
      </w:r>
      <w:r w:rsidRPr="008E5B42">
        <w:rPr>
          <w:rFonts w:ascii="Times New Roman" w:hAnsi="Times New Roman" w:cs="Times New Roman"/>
          <w:b/>
        </w:rPr>
        <w:t>посредством изготовления новой конструкции</w:t>
      </w:r>
      <w:r w:rsidRPr="008E5B42">
        <w:rPr>
          <w:rFonts w:ascii="Times New Roman" w:hAnsi="Times New Roman" w:cs="Times New Roman"/>
        </w:rPr>
        <w:t>, первоначально установленный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гарантийный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срок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срок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службы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изделия начинает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исчисляться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заново.</w:t>
      </w:r>
    </w:p>
    <w:p w14:paraId="597C65EF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line="242" w:lineRule="auto"/>
        <w:ind w:right="109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Клиника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выполняет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гарантийные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обязательства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устранению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недостатков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выполненных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работах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при условии:</w:t>
      </w:r>
    </w:p>
    <w:p w14:paraId="145F7272" w14:textId="77777777" w:rsidR="008E5B42" w:rsidRPr="008E5B42" w:rsidRDefault="008E5B42" w:rsidP="008E5B42">
      <w:pPr>
        <w:spacing w:line="237" w:lineRule="auto"/>
        <w:ind w:left="545" w:right="123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</w:t>
      </w:r>
      <w:r w:rsidRPr="008E5B42">
        <w:rPr>
          <w:rFonts w:ascii="Times New Roman" w:hAnsi="Times New Roman" w:cs="Times New Roman"/>
          <w:b/>
          <w:bCs/>
        </w:rPr>
        <w:t>прохождения пациентом профилактических осмотров</w:t>
      </w:r>
      <w:r w:rsidRPr="008E5B42">
        <w:rPr>
          <w:rFonts w:ascii="Times New Roman" w:hAnsi="Times New Roman" w:cs="Times New Roman"/>
        </w:rPr>
        <w:t xml:space="preserve"> у Исполнителя в соответствии с индивидуальным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графиком профилактических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осмотров;</w:t>
      </w:r>
    </w:p>
    <w:p w14:paraId="2CB6331E" w14:textId="77777777" w:rsidR="008E5B42" w:rsidRPr="008E5B42" w:rsidRDefault="008E5B42" w:rsidP="008E5B42">
      <w:pPr>
        <w:ind w:left="545" w:right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-соблюдения пациентом гигиены полости рта в домашних условиях и проведением профессиональной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гигиены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полости рта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у Исполнителя в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соответствии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рекомендациями врача.</w:t>
      </w:r>
    </w:p>
    <w:p w14:paraId="64D3C61C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line="237" w:lineRule="auto"/>
        <w:ind w:right="121" w:hanging="5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Клиника не принимает на себя гарантийные обязательства и не проводит бесплатного гарантийного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лечения,</w:t>
      </w:r>
      <w:r w:rsidRPr="008E5B42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если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недостаток,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либо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существенный</w:t>
      </w:r>
      <w:r w:rsidRPr="008E5B4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недостаток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имел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место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в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результате</w:t>
      </w:r>
      <w:r w:rsidRPr="008E5B42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(негарантийные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случаи):</w:t>
      </w:r>
    </w:p>
    <w:p w14:paraId="2B641390" w14:textId="77777777" w:rsidR="008E5B42" w:rsidRPr="008E5B42" w:rsidRDefault="008E5B42" w:rsidP="008E5B42">
      <w:pPr>
        <w:ind w:left="54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b/>
        </w:rPr>
        <w:t>-</w:t>
      </w:r>
      <w:r w:rsidRPr="008E5B42">
        <w:rPr>
          <w:rFonts w:ascii="Times New Roman" w:hAnsi="Times New Roman" w:cs="Times New Roman"/>
          <w:b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травмы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(спортивной,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уличной,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бытовой,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производственной);</w:t>
      </w:r>
    </w:p>
    <w:p w14:paraId="394F4AAA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spacing w:line="267" w:lineRule="exact"/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попытки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самостоятельного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ремонта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коррекции;</w:t>
      </w:r>
    </w:p>
    <w:p w14:paraId="31F01CF2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spacing w:line="267" w:lineRule="exact"/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дорожно-транспортного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происшествия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(автомобильная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авария);</w:t>
      </w:r>
    </w:p>
    <w:p w14:paraId="63934ACD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наличия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у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заболевания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«бруксизм»;</w:t>
      </w:r>
    </w:p>
    <w:p w14:paraId="24A980FA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spacing w:before="2"/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наличия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у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тяжелой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соматической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патологии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(сахарный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диабет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8E5B42">
        <w:rPr>
          <w:rFonts w:ascii="Times New Roman" w:hAnsi="Times New Roman" w:cs="Times New Roman"/>
        </w:rPr>
        <w:t>т.д.</w:t>
      </w:r>
      <w:proofErr w:type="gramEnd"/>
      <w:r w:rsidRPr="008E5B42">
        <w:rPr>
          <w:rFonts w:ascii="Times New Roman" w:hAnsi="Times New Roman" w:cs="Times New Roman"/>
        </w:rPr>
        <w:t>);</w:t>
      </w:r>
    </w:p>
    <w:p w14:paraId="15C5BCE2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spacing w:before="1" w:line="267" w:lineRule="exact"/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наступления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многоплодной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беременности;</w:t>
      </w:r>
    </w:p>
    <w:p w14:paraId="5DEBD735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spacing w:line="267" w:lineRule="exact"/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выявления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у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быстропрогрессирующего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генерализованного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пародонтита;</w:t>
      </w:r>
    </w:p>
    <w:p w14:paraId="3BABF36E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spacing w:before="2"/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несоблюдения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рекомендаций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врача;</w:t>
      </w:r>
    </w:p>
    <w:p w14:paraId="4EA6A15F" w14:textId="77777777" w:rsidR="008E5B42" w:rsidRPr="008E5B42" w:rsidRDefault="008E5B42" w:rsidP="008E5B42">
      <w:pPr>
        <w:numPr>
          <w:ilvl w:val="0"/>
          <w:numId w:val="5"/>
        </w:numPr>
        <w:tabs>
          <w:tab w:val="left" w:pos="711"/>
        </w:tabs>
        <w:spacing w:before="4" w:line="237" w:lineRule="auto"/>
        <w:ind w:right="117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неявки</w:t>
      </w:r>
      <w:r w:rsidRPr="008E5B42">
        <w:rPr>
          <w:rFonts w:ascii="Times New Roman" w:hAnsi="Times New Roman" w:cs="Times New Roman"/>
          <w:spacing w:val="43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37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очередной</w:t>
      </w:r>
      <w:r w:rsidRPr="008E5B42">
        <w:rPr>
          <w:rFonts w:ascii="Times New Roman" w:hAnsi="Times New Roman" w:cs="Times New Roman"/>
          <w:spacing w:val="39"/>
        </w:rPr>
        <w:t xml:space="preserve"> </w:t>
      </w:r>
      <w:r w:rsidRPr="008E5B42">
        <w:rPr>
          <w:rFonts w:ascii="Times New Roman" w:hAnsi="Times New Roman" w:cs="Times New Roman"/>
        </w:rPr>
        <w:t>прием</w:t>
      </w:r>
      <w:r w:rsidRPr="008E5B42">
        <w:rPr>
          <w:rFonts w:ascii="Times New Roman" w:hAnsi="Times New Roman" w:cs="Times New Roman"/>
          <w:spacing w:val="43"/>
        </w:rPr>
        <w:t xml:space="preserve"> </w:t>
      </w:r>
      <w:r w:rsidRPr="008E5B42">
        <w:rPr>
          <w:rFonts w:ascii="Times New Roman" w:hAnsi="Times New Roman" w:cs="Times New Roman"/>
        </w:rPr>
        <w:t>к</w:t>
      </w:r>
      <w:r w:rsidRPr="008E5B42">
        <w:rPr>
          <w:rFonts w:ascii="Times New Roman" w:hAnsi="Times New Roman" w:cs="Times New Roman"/>
          <w:spacing w:val="41"/>
        </w:rPr>
        <w:t xml:space="preserve"> </w:t>
      </w:r>
      <w:r w:rsidRPr="008E5B42">
        <w:rPr>
          <w:rFonts w:ascii="Times New Roman" w:hAnsi="Times New Roman" w:cs="Times New Roman"/>
        </w:rPr>
        <w:t>врачу</w:t>
      </w:r>
      <w:r w:rsidRPr="008E5B42">
        <w:rPr>
          <w:rFonts w:ascii="Times New Roman" w:hAnsi="Times New Roman" w:cs="Times New Roman"/>
          <w:spacing w:val="37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37"/>
        </w:rPr>
        <w:t xml:space="preserve"> </w:t>
      </w:r>
      <w:r w:rsidRPr="008E5B42">
        <w:rPr>
          <w:rFonts w:ascii="Times New Roman" w:hAnsi="Times New Roman" w:cs="Times New Roman"/>
        </w:rPr>
        <w:t>неуважительным</w:t>
      </w:r>
      <w:r w:rsidRPr="008E5B42">
        <w:rPr>
          <w:rFonts w:ascii="Times New Roman" w:hAnsi="Times New Roman" w:cs="Times New Roman"/>
          <w:spacing w:val="43"/>
        </w:rPr>
        <w:t xml:space="preserve"> </w:t>
      </w:r>
      <w:r w:rsidRPr="008E5B42">
        <w:rPr>
          <w:rFonts w:ascii="Times New Roman" w:hAnsi="Times New Roman" w:cs="Times New Roman"/>
        </w:rPr>
        <w:t>причинам,</w:t>
      </w:r>
      <w:r w:rsidRPr="008E5B42">
        <w:rPr>
          <w:rFonts w:ascii="Times New Roman" w:hAnsi="Times New Roman" w:cs="Times New Roman"/>
          <w:spacing w:val="43"/>
        </w:rPr>
        <w:t xml:space="preserve"> </w:t>
      </w:r>
      <w:r w:rsidRPr="008E5B42">
        <w:rPr>
          <w:rFonts w:ascii="Times New Roman" w:hAnsi="Times New Roman" w:cs="Times New Roman"/>
        </w:rPr>
        <w:t>без</w:t>
      </w:r>
      <w:r w:rsidRPr="008E5B42">
        <w:rPr>
          <w:rFonts w:ascii="Times New Roman" w:hAnsi="Times New Roman" w:cs="Times New Roman"/>
          <w:spacing w:val="40"/>
        </w:rPr>
        <w:t xml:space="preserve"> </w:t>
      </w:r>
      <w:r w:rsidRPr="008E5B42">
        <w:rPr>
          <w:rFonts w:ascii="Times New Roman" w:hAnsi="Times New Roman" w:cs="Times New Roman"/>
        </w:rPr>
        <w:t>предупреждения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лечащего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врача;</w:t>
      </w:r>
    </w:p>
    <w:p w14:paraId="69898E41" w14:textId="77777777" w:rsidR="008E5B42" w:rsidRPr="008E5B42" w:rsidRDefault="008E5B42" w:rsidP="008E5B42">
      <w:pPr>
        <w:numPr>
          <w:ilvl w:val="0"/>
          <w:numId w:val="5"/>
        </w:numPr>
        <w:tabs>
          <w:tab w:val="left" w:pos="711"/>
        </w:tabs>
        <w:spacing w:before="4" w:line="237" w:lineRule="auto"/>
        <w:ind w:right="117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 xml:space="preserve">осуществления медицинских манипуляций в иных медицинских учреждениях в </w:t>
      </w:r>
      <w:proofErr w:type="gramStart"/>
      <w:r w:rsidRPr="008E5B42">
        <w:rPr>
          <w:rFonts w:ascii="Times New Roman" w:hAnsi="Times New Roman" w:cs="Times New Roman"/>
        </w:rPr>
        <w:t>т.ч.</w:t>
      </w:r>
      <w:proofErr w:type="gramEnd"/>
      <w:r w:rsidRPr="008E5B42">
        <w:rPr>
          <w:rFonts w:ascii="Times New Roman" w:hAnsi="Times New Roman" w:cs="Times New Roman"/>
        </w:rPr>
        <w:t>, если такие манипуляции косвенно могли привести к негативным последствиям для проводимого лечения;</w:t>
      </w:r>
    </w:p>
    <w:p w14:paraId="5D233E29" w14:textId="77777777" w:rsidR="008E5B42" w:rsidRPr="008E5B42" w:rsidRDefault="008E5B42" w:rsidP="008E5B42">
      <w:pPr>
        <w:numPr>
          <w:ilvl w:val="0"/>
          <w:numId w:val="5"/>
        </w:numPr>
        <w:tabs>
          <w:tab w:val="left" w:pos="666"/>
        </w:tabs>
        <w:spacing w:before="1"/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чрезвычайных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ситуаций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природного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техногенного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характера.</w:t>
      </w:r>
    </w:p>
    <w:p w14:paraId="2C148FF9" w14:textId="77777777" w:rsidR="008E5B42" w:rsidRPr="008E5B42" w:rsidRDefault="008E5B42" w:rsidP="008E5B42">
      <w:pPr>
        <w:numPr>
          <w:ilvl w:val="1"/>
          <w:numId w:val="6"/>
        </w:numPr>
        <w:tabs>
          <w:tab w:val="left" w:pos="840"/>
          <w:tab w:val="left" w:pos="841"/>
        </w:tabs>
        <w:spacing w:before="1"/>
        <w:ind w:left="840" w:hanging="726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Гарантийное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лечение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не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производится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также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в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случаях:</w:t>
      </w:r>
    </w:p>
    <w:p w14:paraId="2BE41E92" w14:textId="77777777" w:rsidR="008E5B42" w:rsidRPr="008E5B42" w:rsidRDefault="008E5B42" w:rsidP="008E5B42">
      <w:pPr>
        <w:numPr>
          <w:ilvl w:val="0"/>
          <w:numId w:val="4"/>
        </w:numPr>
        <w:tabs>
          <w:tab w:val="left" w:pos="815"/>
          <w:tab w:val="left" w:pos="816"/>
        </w:tabs>
        <w:spacing w:before="2" w:line="267" w:lineRule="exact"/>
        <w:ind w:left="815" w:hanging="27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эндодонтического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8E5B42">
        <w:rPr>
          <w:rFonts w:ascii="Times New Roman" w:hAnsi="Times New Roman" w:cs="Times New Roman"/>
        </w:rPr>
        <w:t>перелечивания</w:t>
      </w:r>
      <w:proofErr w:type="spellEnd"/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зубов,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первоначально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пролеченных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других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клиниках;</w:t>
      </w:r>
    </w:p>
    <w:p w14:paraId="69759C15" w14:textId="77777777" w:rsidR="008E5B42" w:rsidRPr="008E5B42" w:rsidRDefault="008E5B42" w:rsidP="008E5B42">
      <w:pPr>
        <w:numPr>
          <w:ilvl w:val="0"/>
          <w:numId w:val="4"/>
        </w:numPr>
        <w:tabs>
          <w:tab w:val="left" w:pos="796"/>
        </w:tabs>
        <w:ind w:right="122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обращения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процессе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23"/>
        </w:rPr>
        <w:t xml:space="preserve"> </w:t>
      </w:r>
      <w:r w:rsidRPr="008E5B42">
        <w:rPr>
          <w:rFonts w:ascii="Times New Roman" w:hAnsi="Times New Roman" w:cs="Times New Roman"/>
        </w:rPr>
        <w:t>за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стоматологической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помощью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любое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другое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медучреждение,</w:t>
      </w:r>
      <w:r w:rsidRPr="008E5B42">
        <w:rPr>
          <w:rFonts w:ascii="Times New Roman" w:hAnsi="Times New Roman" w:cs="Times New Roman"/>
          <w:spacing w:val="16"/>
        </w:rPr>
        <w:t xml:space="preserve"> </w:t>
      </w:r>
      <w:r w:rsidRPr="008E5B42">
        <w:rPr>
          <w:rFonts w:ascii="Times New Roman" w:hAnsi="Times New Roman" w:cs="Times New Roman"/>
        </w:rPr>
        <w:t>исключение</w:t>
      </w:r>
      <w:r w:rsidRPr="008E5B42">
        <w:rPr>
          <w:rFonts w:ascii="Times New Roman" w:hAnsi="Times New Roman" w:cs="Times New Roman"/>
          <w:spacing w:val="17"/>
        </w:rPr>
        <w:t xml:space="preserve"> </w:t>
      </w:r>
      <w:r w:rsidRPr="008E5B42">
        <w:rPr>
          <w:rFonts w:ascii="Times New Roman" w:hAnsi="Times New Roman" w:cs="Times New Roman"/>
        </w:rPr>
        <w:t>составляют</w:t>
      </w:r>
      <w:r w:rsidRPr="008E5B42">
        <w:rPr>
          <w:rFonts w:ascii="Times New Roman" w:hAnsi="Times New Roman" w:cs="Times New Roman"/>
          <w:spacing w:val="20"/>
        </w:rPr>
        <w:t xml:space="preserve"> </w:t>
      </w:r>
      <w:r w:rsidRPr="008E5B42">
        <w:rPr>
          <w:rFonts w:ascii="Times New Roman" w:hAnsi="Times New Roman" w:cs="Times New Roman"/>
        </w:rPr>
        <w:t>те</w:t>
      </w:r>
      <w:r w:rsidRPr="008E5B42">
        <w:rPr>
          <w:rFonts w:ascii="Times New Roman" w:hAnsi="Times New Roman" w:cs="Times New Roman"/>
          <w:spacing w:val="17"/>
        </w:rPr>
        <w:t xml:space="preserve"> </w:t>
      </w:r>
      <w:r w:rsidRPr="008E5B42">
        <w:rPr>
          <w:rFonts w:ascii="Times New Roman" w:hAnsi="Times New Roman" w:cs="Times New Roman"/>
        </w:rPr>
        <w:t>случаи,</w:t>
      </w:r>
      <w:r w:rsidRPr="008E5B42">
        <w:rPr>
          <w:rFonts w:ascii="Times New Roman" w:hAnsi="Times New Roman" w:cs="Times New Roman"/>
          <w:spacing w:val="16"/>
        </w:rPr>
        <w:t xml:space="preserve"> </w:t>
      </w:r>
      <w:r w:rsidRPr="008E5B42">
        <w:rPr>
          <w:rFonts w:ascii="Times New Roman" w:hAnsi="Times New Roman" w:cs="Times New Roman"/>
        </w:rPr>
        <w:t>когда</w:t>
      </w:r>
      <w:r w:rsidRPr="008E5B42">
        <w:rPr>
          <w:rFonts w:ascii="Times New Roman" w:hAnsi="Times New Roman" w:cs="Times New Roman"/>
          <w:spacing w:val="21"/>
        </w:rPr>
        <w:t xml:space="preserve"> </w:t>
      </w:r>
      <w:r w:rsidRPr="008E5B42">
        <w:rPr>
          <w:rFonts w:ascii="Times New Roman" w:hAnsi="Times New Roman" w:cs="Times New Roman"/>
        </w:rPr>
        <w:t>Пациент</w:t>
      </w:r>
      <w:r w:rsidRPr="008E5B42">
        <w:rPr>
          <w:rFonts w:ascii="Times New Roman" w:hAnsi="Times New Roman" w:cs="Times New Roman"/>
          <w:spacing w:val="20"/>
        </w:rPr>
        <w:t xml:space="preserve"> </w:t>
      </w:r>
      <w:r w:rsidRPr="008E5B42">
        <w:rPr>
          <w:rFonts w:ascii="Times New Roman" w:hAnsi="Times New Roman" w:cs="Times New Roman"/>
        </w:rPr>
        <w:t>вынужден</w:t>
      </w:r>
      <w:r w:rsidRPr="008E5B42">
        <w:rPr>
          <w:rFonts w:ascii="Times New Roman" w:hAnsi="Times New Roman" w:cs="Times New Roman"/>
          <w:spacing w:val="23"/>
        </w:rPr>
        <w:t xml:space="preserve"> </w:t>
      </w:r>
      <w:r w:rsidRPr="008E5B42">
        <w:rPr>
          <w:rFonts w:ascii="Times New Roman" w:hAnsi="Times New Roman" w:cs="Times New Roman"/>
        </w:rPr>
        <w:t>был</w:t>
      </w:r>
      <w:r w:rsidRPr="008E5B42">
        <w:rPr>
          <w:rFonts w:ascii="Times New Roman" w:hAnsi="Times New Roman" w:cs="Times New Roman"/>
          <w:spacing w:val="19"/>
        </w:rPr>
        <w:t xml:space="preserve"> </w:t>
      </w:r>
      <w:r w:rsidRPr="008E5B42">
        <w:rPr>
          <w:rFonts w:ascii="Times New Roman" w:hAnsi="Times New Roman" w:cs="Times New Roman"/>
        </w:rPr>
        <w:t>срочно</w:t>
      </w:r>
      <w:r w:rsidRPr="008E5B42">
        <w:rPr>
          <w:rFonts w:ascii="Times New Roman" w:hAnsi="Times New Roman" w:cs="Times New Roman"/>
          <w:spacing w:val="20"/>
        </w:rPr>
        <w:t xml:space="preserve"> </w:t>
      </w:r>
      <w:r w:rsidRPr="008E5B42">
        <w:rPr>
          <w:rFonts w:ascii="Times New Roman" w:hAnsi="Times New Roman" w:cs="Times New Roman"/>
        </w:rPr>
        <w:t>обратиться</w:t>
      </w:r>
      <w:r w:rsidRPr="008E5B42">
        <w:rPr>
          <w:rFonts w:ascii="Times New Roman" w:hAnsi="Times New Roman" w:cs="Times New Roman"/>
          <w:spacing w:val="17"/>
        </w:rPr>
        <w:t xml:space="preserve"> </w:t>
      </w:r>
      <w:r w:rsidRPr="008E5B42">
        <w:rPr>
          <w:rFonts w:ascii="Times New Roman" w:hAnsi="Times New Roman" w:cs="Times New Roman"/>
        </w:rPr>
        <w:t xml:space="preserve">за помощью, находясь в другом городе. Подобные случаи Пациент обязан подтверждать выпиской из </w:t>
      </w:r>
      <w:r w:rsidRPr="008E5B42">
        <w:rPr>
          <w:rFonts w:ascii="Times New Roman" w:hAnsi="Times New Roman" w:cs="Times New Roman"/>
        </w:rPr>
        <w:lastRenderedPageBreak/>
        <w:t xml:space="preserve">амбулаторной карты того лечебного учреждения, куда он обращался за помощью, без документального подтверждения неотложного лечения гарантия и срок службы отменяются; </w:t>
      </w:r>
    </w:p>
    <w:p w14:paraId="5FF1B1AF" w14:textId="77777777" w:rsidR="008E5B42" w:rsidRPr="008E5B42" w:rsidRDefault="008E5B42" w:rsidP="008E5B42">
      <w:pPr>
        <w:numPr>
          <w:ilvl w:val="0"/>
          <w:numId w:val="3"/>
        </w:numPr>
        <w:tabs>
          <w:tab w:val="left" w:pos="666"/>
        </w:tabs>
        <w:ind w:left="66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осложнений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после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эндодонтического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зубов,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возникших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через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год 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позже;</w:t>
      </w:r>
    </w:p>
    <w:p w14:paraId="563A8188" w14:textId="77777777" w:rsidR="008E5B42" w:rsidRPr="008E5B42" w:rsidRDefault="008E5B42" w:rsidP="008E5B42">
      <w:pPr>
        <w:numPr>
          <w:ilvl w:val="0"/>
          <w:numId w:val="3"/>
        </w:numPr>
        <w:tabs>
          <w:tab w:val="left" w:pos="716"/>
        </w:tabs>
        <w:spacing w:before="4" w:line="237" w:lineRule="auto"/>
        <w:ind w:right="121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осложнений</w:t>
      </w:r>
      <w:r w:rsidRPr="008E5B42">
        <w:rPr>
          <w:rFonts w:ascii="Times New Roman" w:hAnsi="Times New Roman" w:cs="Times New Roman"/>
          <w:spacing w:val="41"/>
        </w:rPr>
        <w:t xml:space="preserve"> </w:t>
      </w:r>
      <w:r w:rsidRPr="008E5B42">
        <w:rPr>
          <w:rFonts w:ascii="Times New Roman" w:hAnsi="Times New Roman" w:cs="Times New Roman"/>
        </w:rPr>
        <w:t>после</w:t>
      </w:r>
      <w:r w:rsidRPr="008E5B42">
        <w:rPr>
          <w:rFonts w:ascii="Times New Roman" w:hAnsi="Times New Roman" w:cs="Times New Roman"/>
          <w:spacing w:val="46"/>
        </w:rPr>
        <w:t xml:space="preserve"> </w:t>
      </w:r>
      <w:r w:rsidRPr="008E5B42">
        <w:rPr>
          <w:rFonts w:ascii="Times New Roman" w:hAnsi="Times New Roman" w:cs="Times New Roman"/>
        </w:rPr>
        <w:t>эндодонтического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постоянных</w:t>
      </w:r>
      <w:r w:rsidRPr="008E5B42">
        <w:rPr>
          <w:rFonts w:ascii="Times New Roman" w:hAnsi="Times New Roman" w:cs="Times New Roman"/>
          <w:spacing w:val="45"/>
        </w:rPr>
        <w:t xml:space="preserve"> </w:t>
      </w:r>
      <w:r w:rsidRPr="008E5B42">
        <w:rPr>
          <w:rFonts w:ascii="Times New Roman" w:hAnsi="Times New Roman" w:cs="Times New Roman"/>
        </w:rPr>
        <w:t>зубов</w:t>
      </w:r>
      <w:r w:rsidRPr="008E5B42">
        <w:rPr>
          <w:rFonts w:ascii="Times New Roman" w:hAnsi="Times New Roman" w:cs="Times New Roman"/>
          <w:spacing w:val="44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43"/>
        </w:rPr>
        <w:t xml:space="preserve"> </w:t>
      </w:r>
      <w:r w:rsidRPr="008E5B42">
        <w:rPr>
          <w:rFonts w:ascii="Times New Roman" w:hAnsi="Times New Roman" w:cs="Times New Roman"/>
        </w:rPr>
        <w:t>незавершенным</w:t>
      </w:r>
      <w:r w:rsidRPr="008E5B42">
        <w:rPr>
          <w:rFonts w:ascii="Times New Roman" w:hAnsi="Times New Roman" w:cs="Times New Roman"/>
          <w:spacing w:val="46"/>
        </w:rPr>
        <w:t xml:space="preserve"> </w:t>
      </w:r>
      <w:r w:rsidRPr="008E5B42">
        <w:rPr>
          <w:rFonts w:ascii="Times New Roman" w:hAnsi="Times New Roman" w:cs="Times New Roman"/>
        </w:rPr>
        <w:t>формированием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корней;</w:t>
      </w:r>
    </w:p>
    <w:p w14:paraId="1D881B05" w14:textId="77777777" w:rsidR="008E5B42" w:rsidRPr="008E5B42" w:rsidRDefault="008E5B42" w:rsidP="008E5B42">
      <w:pPr>
        <w:numPr>
          <w:ilvl w:val="0"/>
          <w:numId w:val="3"/>
        </w:numPr>
        <w:tabs>
          <w:tab w:val="left" w:pos="746"/>
        </w:tabs>
        <w:spacing w:before="1"/>
        <w:ind w:right="125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выпадения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коронок</w:t>
      </w:r>
      <w:r w:rsidRPr="008E5B42">
        <w:rPr>
          <w:rFonts w:ascii="Times New Roman" w:hAnsi="Times New Roman" w:cs="Times New Roman"/>
          <w:spacing w:val="25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29"/>
        </w:rPr>
        <w:t xml:space="preserve"> </w:t>
      </w:r>
      <w:r w:rsidRPr="008E5B42">
        <w:rPr>
          <w:rFonts w:ascii="Times New Roman" w:hAnsi="Times New Roman" w:cs="Times New Roman"/>
        </w:rPr>
        <w:t>фронтальных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временных</w:t>
      </w:r>
      <w:r w:rsidRPr="008E5B42">
        <w:rPr>
          <w:rFonts w:ascii="Times New Roman" w:hAnsi="Times New Roman" w:cs="Times New Roman"/>
          <w:spacing w:val="22"/>
        </w:rPr>
        <w:t xml:space="preserve"> </w:t>
      </w:r>
      <w:r w:rsidRPr="008E5B42">
        <w:rPr>
          <w:rFonts w:ascii="Times New Roman" w:hAnsi="Times New Roman" w:cs="Times New Roman"/>
        </w:rPr>
        <w:t>зубов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случае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значительного</w:t>
      </w:r>
      <w:r w:rsidRPr="008E5B42">
        <w:rPr>
          <w:rFonts w:ascii="Times New Roman" w:hAnsi="Times New Roman" w:cs="Times New Roman"/>
          <w:spacing w:val="26"/>
        </w:rPr>
        <w:t xml:space="preserve"> </w:t>
      </w:r>
      <w:r w:rsidRPr="008E5B42">
        <w:rPr>
          <w:rFonts w:ascii="Times New Roman" w:hAnsi="Times New Roman" w:cs="Times New Roman"/>
        </w:rPr>
        <w:t>разрушения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зубов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кариозным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процессом;</w:t>
      </w:r>
    </w:p>
    <w:p w14:paraId="098155C7" w14:textId="77777777" w:rsidR="008E5B42" w:rsidRPr="008E5B42" w:rsidRDefault="008E5B42" w:rsidP="008E5B42">
      <w:pPr>
        <w:numPr>
          <w:ilvl w:val="0"/>
          <w:numId w:val="3"/>
        </w:numPr>
        <w:tabs>
          <w:tab w:val="left" w:pos="746"/>
        </w:tabs>
        <w:ind w:right="121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любого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переделывания,</w:t>
      </w:r>
      <w:r w:rsidRPr="008E5B42">
        <w:rPr>
          <w:rFonts w:ascii="Times New Roman" w:hAnsi="Times New Roman" w:cs="Times New Roman"/>
          <w:spacing w:val="25"/>
        </w:rPr>
        <w:t xml:space="preserve"> </w:t>
      </w:r>
      <w:r w:rsidRPr="008E5B42">
        <w:rPr>
          <w:rFonts w:ascii="Times New Roman" w:hAnsi="Times New Roman" w:cs="Times New Roman"/>
        </w:rPr>
        <w:t>доделывания,</w:t>
      </w:r>
      <w:r w:rsidRPr="008E5B42">
        <w:rPr>
          <w:rFonts w:ascii="Times New Roman" w:hAnsi="Times New Roman" w:cs="Times New Roman"/>
          <w:spacing w:val="20"/>
        </w:rPr>
        <w:t xml:space="preserve"> </w:t>
      </w:r>
      <w:r w:rsidRPr="008E5B42">
        <w:rPr>
          <w:rFonts w:ascii="Times New Roman" w:hAnsi="Times New Roman" w:cs="Times New Roman"/>
        </w:rPr>
        <w:t>коррекции</w:t>
      </w:r>
      <w:r w:rsidRPr="008E5B42">
        <w:rPr>
          <w:rFonts w:ascii="Times New Roman" w:hAnsi="Times New Roman" w:cs="Times New Roman"/>
          <w:spacing w:val="26"/>
        </w:rPr>
        <w:t xml:space="preserve"> </w:t>
      </w:r>
      <w:r w:rsidRPr="008E5B42">
        <w:rPr>
          <w:rFonts w:ascii="Times New Roman" w:hAnsi="Times New Roman" w:cs="Times New Roman"/>
        </w:rPr>
        <w:t>протезов</w:t>
      </w:r>
      <w:r w:rsidRPr="008E5B42">
        <w:rPr>
          <w:rFonts w:ascii="Times New Roman" w:hAnsi="Times New Roman" w:cs="Times New Roman"/>
          <w:spacing w:val="25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26"/>
        </w:rPr>
        <w:t xml:space="preserve"> </w:t>
      </w:r>
      <w:r w:rsidRPr="008E5B42">
        <w:rPr>
          <w:rFonts w:ascii="Times New Roman" w:hAnsi="Times New Roman" w:cs="Times New Roman"/>
        </w:rPr>
        <w:t>иных</w:t>
      </w:r>
      <w:r w:rsidRPr="008E5B42">
        <w:rPr>
          <w:rFonts w:ascii="Times New Roman" w:hAnsi="Times New Roman" w:cs="Times New Roman"/>
          <w:spacing w:val="25"/>
        </w:rPr>
        <w:t xml:space="preserve"> </w:t>
      </w:r>
      <w:r w:rsidRPr="008E5B42">
        <w:rPr>
          <w:rFonts w:ascii="Times New Roman" w:hAnsi="Times New Roman" w:cs="Times New Roman"/>
        </w:rPr>
        <w:t>ортопедических</w:t>
      </w:r>
      <w:r w:rsidRPr="008E5B42">
        <w:rPr>
          <w:rFonts w:ascii="Times New Roman" w:hAnsi="Times New Roman" w:cs="Times New Roman"/>
          <w:spacing w:val="25"/>
        </w:rPr>
        <w:t xml:space="preserve"> </w:t>
      </w:r>
      <w:r w:rsidRPr="008E5B42">
        <w:rPr>
          <w:rFonts w:ascii="Times New Roman" w:hAnsi="Times New Roman" w:cs="Times New Roman"/>
        </w:rPr>
        <w:t>конструкций,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изготовленных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 установленных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других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клиниках;</w:t>
      </w:r>
    </w:p>
    <w:p w14:paraId="41C4674B" w14:textId="77777777" w:rsidR="008E5B42" w:rsidRPr="008E5B42" w:rsidRDefault="008E5B42" w:rsidP="008E5B42">
      <w:pPr>
        <w:numPr>
          <w:ilvl w:val="0"/>
          <w:numId w:val="3"/>
        </w:numPr>
        <w:tabs>
          <w:tab w:val="left" w:pos="726"/>
        </w:tabs>
        <w:spacing w:before="1"/>
        <w:ind w:right="116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острых</w:t>
      </w:r>
      <w:r w:rsidRPr="008E5B42">
        <w:rPr>
          <w:rFonts w:ascii="Times New Roman" w:hAnsi="Times New Roman" w:cs="Times New Roman"/>
          <w:spacing w:val="6"/>
        </w:rPr>
        <w:t xml:space="preserve"> </w:t>
      </w:r>
      <w:r w:rsidRPr="008E5B42">
        <w:rPr>
          <w:rFonts w:ascii="Times New Roman" w:hAnsi="Times New Roman" w:cs="Times New Roman"/>
        </w:rPr>
        <w:t>травм</w:t>
      </w:r>
      <w:r w:rsidRPr="008E5B42">
        <w:rPr>
          <w:rFonts w:ascii="Times New Roman" w:hAnsi="Times New Roman" w:cs="Times New Roman"/>
          <w:spacing w:val="6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челюстно-лицевой</w:t>
      </w:r>
      <w:r w:rsidRPr="008E5B42">
        <w:rPr>
          <w:rFonts w:ascii="Times New Roman" w:hAnsi="Times New Roman" w:cs="Times New Roman"/>
          <w:spacing w:val="7"/>
        </w:rPr>
        <w:t xml:space="preserve"> </w:t>
      </w:r>
      <w:r w:rsidRPr="008E5B42">
        <w:rPr>
          <w:rFonts w:ascii="Times New Roman" w:hAnsi="Times New Roman" w:cs="Times New Roman"/>
        </w:rPr>
        <w:t>области</w:t>
      </w:r>
      <w:r w:rsidRPr="008E5B42">
        <w:rPr>
          <w:rFonts w:ascii="Times New Roman" w:hAnsi="Times New Roman" w:cs="Times New Roman"/>
          <w:spacing w:val="6"/>
        </w:rPr>
        <w:t xml:space="preserve"> </w:t>
      </w:r>
      <w:r w:rsidRPr="008E5B42">
        <w:rPr>
          <w:rFonts w:ascii="Times New Roman" w:hAnsi="Times New Roman" w:cs="Times New Roman"/>
        </w:rPr>
        <w:t>(полный</w:t>
      </w:r>
      <w:r w:rsidRPr="008E5B42">
        <w:rPr>
          <w:rFonts w:ascii="Times New Roman" w:hAnsi="Times New Roman" w:cs="Times New Roman"/>
          <w:spacing w:val="7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7"/>
        </w:rPr>
        <w:t xml:space="preserve"> </w:t>
      </w:r>
      <w:r w:rsidRPr="008E5B42">
        <w:rPr>
          <w:rFonts w:ascii="Times New Roman" w:hAnsi="Times New Roman" w:cs="Times New Roman"/>
        </w:rPr>
        <w:t>неполный</w:t>
      </w:r>
      <w:r w:rsidRPr="008E5B42">
        <w:rPr>
          <w:rFonts w:ascii="Times New Roman" w:hAnsi="Times New Roman" w:cs="Times New Roman"/>
          <w:spacing w:val="7"/>
        </w:rPr>
        <w:t xml:space="preserve"> </w:t>
      </w:r>
      <w:r w:rsidRPr="008E5B42">
        <w:rPr>
          <w:rFonts w:ascii="Times New Roman" w:hAnsi="Times New Roman" w:cs="Times New Roman"/>
        </w:rPr>
        <w:t>вывих,</w:t>
      </w:r>
      <w:r w:rsidRPr="008E5B42">
        <w:rPr>
          <w:rFonts w:ascii="Times New Roman" w:hAnsi="Times New Roman" w:cs="Times New Roman"/>
          <w:spacing w:val="6"/>
        </w:rPr>
        <w:t xml:space="preserve"> </w:t>
      </w:r>
      <w:r w:rsidRPr="008E5B42">
        <w:rPr>
          <w:rFonts w:ascii="Times New Roman" w:hAnsi="Times New Roman" w:cs="Times New Roman"/>
        </w:rPr>
        <w:t>перелом</w:t>
      </w:r>
      <w:r w:rsidRPr="008E5B42">
        <w:rPr>
          <w:rFonts w:ascii="Times New Roman" w:hAnsi="Times New Roman" w:cs="Times New Roman"/>
          <w:spacing w:val="7"/>
        </w:rPr>
        <w:t xml:space="preserve"> </w:t>
      </w:r>
      <w:r w:rsidRPr="008E5B42">
        <w:rPr>
          <w:rFonts w:ascii="Times New Roman" w:hAnsi="Times New Roman" w:cs="Times New Roman"/>
        </w:rPr>
        <w:t>зуба,</w:t>
      </w:r>
      <w:r w:rsidRPr="008E5B42">
        <w:rPr>
          <w:rFonts w:ascii="Times New Roman" w:hAnsi="Times New Roman" w:cs="Times New Roman"/>
          <w:spacing w:val="5"/>
        </w:rPr>
        <w:t xml:space="preserve"> </w:t>
      </w:r>
      <w:r w:rsidRPr="008E5B42">
        <w:rPr>
          <w:rFonts w:ascii="Times New Roman" w:hAnsi="Times New Roman" w:cs="Times New Roman"/>
        </w:rPr>
        <w:t>перелом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альвеолярного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отростка,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перелом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корня)</w:t>
      </w:r>
      <w:r w:rsidRPr="008E5B42">
        <w:rPr>
          <w:rFonts w:ascii="Times New Roman" w:hAnsi="Times New Roman" w:cs="Times New Roman"/>
          <w:spacing w:val="-12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</w:rPr>
        <w:t>связи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невозможностью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прогнозирования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исхода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</w:rPr>
        <w:t>заболевания.</w:t>
      </w:r>
    </w:p>
    <w:p w14:paraId="26BB8456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spacing w:line="242" w:lineRule="auto"/>
        <w:ind w:right="121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 xml:space="preserve">На большинство стоматологических работ в клинике установлены </w:t>
      </w:r>
      <w:r w:rsidRPr="008E5B42">
        <w:rPr>
          <w:rFonts w:ascii="Times New Roman" w:hAnsi="Times New Roman" w:cs="Times New Roman"/>
          <w:b/>
        </w:rPr>
        <w:t xml:space="preserve">средние гарантийные </w:t>
      </w:r>
      <w:r w:rsidRPr="008E5B42">
        <w:rPr>
          <w:rFonts w:ascii="Times New Roman" w:hAnsi="Times New Roman" w:cs="Times New Roman"/>
        </w:rPr>
        <w:t>сроки и сроки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службы.</w:t>
      </w:r>
    </w:p>
    <w:p w14:paraId="02D093CA" w14:textId="77777777" w:rsidR="008E5B42" w:rsidRPr="008E5B42" w:rsidRDefault="008E5B42" w:rsidP="008E5B42">
      <w:pPr>
        <w:ind w:left="120" w:right="12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Конкретные гарантийные сроки и сроки службы на выполненные стоматологические работы для каждого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пациента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устанавливаются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лечащим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врачом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</w:t>
      </w:r>
      <w:r w:rsidRPr="008E5B42">
        <w:rPr>
          <w:rFonts w:ascii="Times New Roman" w:hAnsi="Times New Roman" w:cs="Times New Roman"/>
          <w:spacing w:val="-16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зависимости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от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клинической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ситуации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16"/>
        </w:rPr>
        <w:t xml:space="preserve"> </w:t>
      </w:r>
      <w:r w:rsidRPr="008E5B42">
        <w:rPr>
          <w:rFonts w:ascii="Times New Roman" w:hAnsi="Times New Roman" w:cs="Times New Roman"/>
        </w:rPr>
        <w:t>полости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рта,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наличия</w:t>
      </w:r>
      <w:r w:rsidRPr="008E5B42">
        <w:rPr>
          <w:rFonts w:ascii="Times New Roman" w:hAnsi="Times New Roman" w:cs="Times New Roman"/>
          <w:spacing w:val="-14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отсутствия сопутствующих заболеваний, которые напрямую или косвенно приводят к изменению в зубах 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окружающих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тканях,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полноты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выполнения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плана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рекомендованного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врачом,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соблюдения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пациентом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условий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предоставления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гарантии.</w:t>
      </w:r>
    </w:p>
    <w:p w14:paraId="16C256DF" w14:textId="77777777" w:rsidR="008E5B42" w:rsidRPr="008E5B42" w:rsidRDefault="008E5B42" w:rsidP="008E5B42">
      <w:pPr>
        <w:ind w:left="120" w:right="109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 xml:space="preserve">Гарантийные обязательства на все овеществленные результаты услуг могут продляться, </w:t>
      </w:r>
      <w:r w:rsidRPr="008E5B42">
        <w:rPr>
          <w:rFonts w:ascii="Times New Roman" w:hAnsi="Times New Roman" w:cs="Times New Roman"/>
          <w:b/>
        </w:rPr>
        <w:t>до пяти лет</w:t>
      </w:r>
      <w:r w:rsidRPr="008E5B42">
        <w:rPr>
          <w:rFonts w:ascii="Times New Roman" w:hAnsi="Times New Roman" w:cs="Times New Roman"/>
        </w:rPr>
        <w:t>, лечащим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врачом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соблюдении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правил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клиники,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полугодичного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профилактического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осмотра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прохождения профессиональной гигиены полости рта минимум раз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 шесть месяцев, а также полностью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утрачиваются при нарушении Пациентом правил поведения в клинике, положения о гарантиях и врачебных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рекомендаций.</w:t>
      </w:r>
    </w:p>
    <w:p w14:paraId="388B5C1E" w14:textId="77777777" w:rsidR="008E5B42" w:rsidRPr="008E5B42" w:rsidRDefault="008E5B42" w:rsidP="008E5B42">
      <w:pPr>
        <w:spacing w:line="237" w:lineRule="auto"/>
        <w:ind w:left="120" w:right="123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  <w:spacing w:val="-1"/>
        </w:rPr>
        <w:t>С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учетом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указанных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обстоятельств,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каждом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конкретном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случае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гарантийные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службы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могут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быть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уменьшены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увеличены,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сравнению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со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средними,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что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фиксируется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врачом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истории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болезни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пациента.</w:t>
      </w:r>
    </w:p>
    <w:p w14:paraId="5559B0BB" w14:textId="77777777" w:rsidR="008E5B42" w:rsidRPr="008E5B42" w:rsidRDefault="008E5B42" w:rsidP="008E5B42">
      <w:pPr>
        <w:numPr>
          <w:ilvl w:val="1"/>
          <w:numId w:val="6"/>
        </w:numPr>
        <w:tabs>
          <w:tab w:val="left" w:pos="841"/>
        </w:tabs>
        <w:ind w:left="840" w:hanging="726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клинике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устанавливаются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следующие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гарантийные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службы:</w:t>
      </w:r>
    </w:p>
    <w:p w14:paraId="6CDDDADC" w14:textId="77777777" w:rsidR="008E5B42" w:rsidRPr="008E5B42" w:rsidRDefault="008E5B42" w:rsidP="008E5B42">
      <w:pPr>
        <w:spacing w:before="2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8"/>
        <w:gridCol w:w="2276"/>
        <w:gridCol w:w="2276"/>
      </w:tblGrid>
      <w:tr w:rsidR="008E5B42" w:rsidRPr="008E5B42" w14:paraId="5D4CEFBD" w14:textId="77777777" w:rsidTr="004E212A">
        <w:trPr>
          <w:trHeight w:val="455"/>
        </w:trPr>
        <w:tc>
          <w:tcPr>
            <w:tcW w:w="5808" w:type="dxa"/>
          </w:tcPr>
          <w:p w14:paraId="16221D77" w14:textId="77777777" w:rsidR="008E5B42" w:rsidRPr="008E5B42" w:rsidRDefault="008E5B42" w:rsidP="008E5B42">
            <w:pPr>
              <w:spacing w:before="90"/>
              <w:ind w:left="1825"/>
              <w:jc w:val="both"/>
              <w:rPr>
                <w:rFonts w:ascii="Times New Roman" w:hAnsi="Times New Roman" w:cs="Times New Roman"/>
                <w:b/>
              </w:rPr>
            </w:pPr>
            <w:r w:rsidRPr="008E5B42">
              <w:rPr>
                <w:rFonts w:ascii="Times New Roman" w:hAnsi="Times New Roman" w:cs="Times New Roman"/>
                <w:b/>
              </w:rPr>
              <w:t>Наименование</w:t>
            </w:r>
            <w:r w:rsidRPr="008E5B4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2276" w:type="dxa"/>
          </w:tcPr>
          <w:p w14:paraId="35D1154E" w14:textId="77777777" w:rsidR="008E5B42" w:rsidRPr="008E5B42" w:rsidRDefault="008E5B42" w:rsidP="008E5B42">
            <w:pPr>
              <w:spacing w:before="90"/>
              <w:ind w:left="430" w:right="422"/>
              <w:jc w:val="both"/>
              <w:rPr>
                <w:rFonts w:ascii="Times New Roman" w:hAnsi="Times New Roman" w:cs="Times New Roman"/>
                <w:b/>
              </w:rPr>
            </w:pPr>
            <w:r w:rsidRPr="008E5B42">
              <w:rPr>
                <w:rFonts w:ascii="Times New Roman" w:hAnsi="Times New Roman" w:cs="Times New Roman"/>
                <w:b/>
              </w:rPr>
              <w:t>Срок</w:t>
            </w:r>
            <w:r w:rsidRPr="008E5B4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  <w:b/>
              </w:rPr>
              <w:t>гарантии</w:t>
            </w:r>
          </w:p>
        </w:tc>
        <w:tc>
          <w:tcPr>
            <w:tcW w:w="2276" w:type="dxa"/>
          </w:tcPr>
          <w:p w14:paraId="312B1838" w14:textId="77777777" w:rsidR="008E5B42" w:rsidRPr="008E5B42" w:rsidRDefault="008E5B42" w:rsidP="008E5B42">
            <w:pPr>
              <w:spacing w:before="90"/>
              <w:ind w:left="430" w:right="422"/>
              <w:jc w:val="both"/>
              <w:rPr>
                <w:rFonts w:ascii="Times New Roman" w:hAnsi="Times New Roman" w:cs="Times New Roman"/>
                <w:b/>
              </w:rPr>
            </w:pPr>
            <w:r w:rsidRPr="008E5B42">
              <w:rPr>
                <w:rFonts w:ascii="Times New Roman" w:hAnsi="Times New Roman" w:cs="Times New Roman"/>
                <w:b/>
              </w:rPr>
              <w:t>Срок</w:t>
            </w:r>
            <w:r w:rsidRPr="008E5B42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  <w:b/>
              </w:rPr>
              <w:t>службы</w:t>
            </w:r>
          </w:p>
        </w:tc>
      </w:tr>
      <w:tr w:rsidR="008E5B42" w:rsidRPr="008E5B42" w14:paraId="21473253" w14:textId="77777777" w:rsidTr="004E212A">
        <w:trPr>
          <w:trHeight w:val="540"/>
        </w:trPr>
        <w:tc>
          <w:tcPr>
            <w:tcW w:w="5808" w:type="dxa"/>
          </w:tcPr>
          <w:p w14:paraId="6B9605DE" w14:textId="77777777" w:rsidR="008E5B42" w:rsidRPr="008E5B42" w:rsidRDefault="008E5B42" w:rsidP="008E5B42">
            <w:pPr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Постановка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пломбы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из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композита,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композитная</w:t>
            </w:r>
          </w:p>
          <w:p w14:paraId="756BF82D" w14:textId="77777777" w:rsidR="008E5B42" w:rsidRPr="008E5B42" w:rsidRDefault="008E5B42" w:rsidP="008E5B42">
            <w:pPr>
              <w:spacing w:before="2" w:line="249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реставрация</w:t>
            </w:r>
          </w:p>
        </w:tc>
        <w:tc>
          <w:tcPr>
            <w:tcW w:w="2276" w:type="dxa"/>
          </w:tcPr>
          <w:p w14:paraId="4A1CD128" w14:textId="77777777" w:rsidR="008E5B42" w:rsidRPr="008E5B42" w:rsidRDefault="008E5B42" w:rsidP="008E5B42">
            <w:pPr>
              <w:spacing w:before="135"/>
              <w:ind w:left="425" w:right="422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76" w:type="dxa"/>
          </w:tcPr>
          <w:p w14:paraId="4E90BA48" w14:textId="77777777" w:rsidR="008E5B42" w:rsidRPr="008E5B42" w:rsidRDefault="008E5B42" w:rsidP="008E5B42">
            <w:pPr>
              <w:spacing w:before="135"/>
              <w:ind w:left="429" w:right="422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5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лет</w:t>
            </w:r>
          </w:p>
        </w:tc>
      </w:tr>
      <w:tr w:rsidR="008E5B42" w:rsidRPr="008E5B42" w14:paraId="0EAF67D1" w14:textId="77777777" w:rsidTr="004E212A">
        <w:trPr>
          <w:trHeight w:val="535"/>
        </w:trPr>
        <w:tc>
          <w:tcPr>
            <w:tcW w:w="5808" w:type="dxa"/>
          </w:tcPr>
          <w:p w14:paraId="43626FA5" w14:textId="77777777" w:rsidR="008E5B42" w:rsidRPr="008E5B42" w:rsidRDefault="008E5B42" w:rsidP="008E5B42">
            <w:pPr>
              <w:spacing w:before="2" w:line="249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Эндодонтическое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лечение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временного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зуба</w:t>
            </w:r>
          </w:p>
        </w:tc>
        <w:tc>
          <w:tcPr>
            <w:tcW w:w="2276" w:type="dxa"/>
          </w:tcPr>
          <w:p w14:paraId="3261F073" w14:textId="77777777" w:rsidR="008E5B42" w:rsidRPr="008E5B42" w:rsidRDefault="008E5B42" w:rsidP="008E5B42">
            <w:pPr>
              <w:spacing w:before="2" w:line="249" w:lineRule="exact"/>
              <w:ind w:left="594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1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76" w:type="dxa"/>
          </w:tcPr>
          <w:p w14:paraId="725227A4" w14:textId="77777777" w:rsidR="008E5B42" w:rsidRPr="008E5B42" w:rsidRDefault="008E5B42" w:rsidP="008E5B42">
            <w:pPr>
              <w:spacing w:line="264" w:lineRule="exact"/>
              <w:ind w:left="569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до смены на</w:t>
            </w:r>
          </w:p>
          <w:p w14:paraId="54C7C3CD" w14:textId="77777777" w:rsidR="008E5B42" w:rsidRPr="008E5B42" w:rsidRDefault="008E5B42" w:rsidP="008E5B42">
            <w:pPr>
              <w:spacing w:before="2" w:line="249" w:lineRule="exact"/>
              <w:ind w:left="594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постоянный</w:t>
            </w:r>
          </w:p>
        </w:tc>
      </w:tr>
      <w:tr w:rsidR="008E5B42" w:rsidRPr="008E5B42" w14:paraId="7E5A857F" w14:textId="77777777" w:rsidTr="004E212A">
        <w:trPr>
          <w:trHeight w:val="805"/>
        </w:trPr>
        <w:tc>
          <w:tcPr>
            <w:tcW w:w="5808" w:type="dxa"/>
          </w:tcPr>
          <w:p w14:paraId="7A2E7651" w14:textId="77777777" w:rsidR="008E5B42" w:rsidRPr="008E5B42" w:rsidRDefault="008E5B42" w:rsidP="008E5B42">
            <w:pPr>
              <w:spacing w:before="2" w:line="249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Постановка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пломбы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из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E5B42">
              <w:rPr>
                <w:rFonts w:ascii="Times New Roman" w:hAnsi="Times New Roman" w:cs="Times New Roman"/>
              </w:rPr>
              <w:t>стеклоиономерного</w:t>
            </w:r>
            <w:proofErr w:type="spellEnd"/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цемента</w:t>
            </w:r>
          </w:p>
        </w:tc>
        <w:tc>
          <w:tcPr>
            <w:tcW w:w="2276" w:type="dxa"/>
          </w:tcPr>
          <w:p w14:paraId="637E06DF" w14:textId="77777777" w:rsidR="008E5B42" w:rsidRPr="008E5B42" w:rsidRDefault="008E5B42" w:rsidP="008E5B42">
            <w:pPr>
              <w:ind w:left="430" w:right="37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1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276" w:type="dxa"/>
          </w:tcPr>
          <w:p w14:paraId="74DA862E" w14:textId="77777777" w:rsidR="008E5B42" w:rsidRPr="008E5B42" w:rsidRDefault="008E5B42" w:rsidP="008E5B42">
            <w:pPr>
              <w:ind w:left="430" w:right="37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6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месяцев</w:t>
            </w:r>
          </w:p>
        </w:tc>
      </w:tr>
      <w:tr w:rsidR="008E5B42" w:rsidRPr="008E5B42" w14:paraId="723AA159" w14:textId="77777777" w:rsidTr="004E212A">
        <w:trPr>
          <w:trHeight w:val="540"/>
        </w:trPr>
        <w:tc>
          <w:tcPr>
            <w:tcW w:w="5808" w:type="dxa"/>
          </w:tcPr>
          <w:p w14:paraId="71C063D4" w14:textId="77777777" w:rsidR="008E5B42" w:rsidRPr="008E5B42" w:rsidRDefault="008E5B42" w:rsidP="008E5B42">
            <w:pPr>
              <w:spacing w:line="264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Восстановление</w:t>
            </w:r>
            <w:r w:rsidRPr="008E5B4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под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ортопедическую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конструкцию</w:t>
            </w:r>
          </w:p>
          <w:p w14:paraId="7CC29E3E" w14:textId="77777777" w:rsidR="008E5B42" w:rsidRPr="008E5B42" w:rsidRDefault="008E5B42" w:rsidP="008E5B42">
            <w:pPr>
              <w:spacing w:before="2" w:line="249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терапевтическое</w:t>
            </w:r>
          </w:p>
        </w:tc>
        <w:tc>
          <w:tcPr>
            <w:tcW w:w="2276" w:type="dxa"/>
          </w:tcPr>
          <w:p w14:paraId="513DB5D2" w14:textId="77777777" w:rsidR="008E5B42" w:rsidRPr="008E5B42" w:rsidRDefault="008E5B42" w:rsidP="008E5B42">
            <w:pPr>
              <w:spacing w:before="2" w:line="249" w:lineRule="exact"/>
              <w:ind w:left="569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1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76" w:type="dxa"/>
          </w:tcPr>
          <w:p w14:paraId="47751886" w14:textId="77777777" w:rsidR="008E5B42" w:rsidRPr="008E5B42" w:rsidRDefault="008E5B42" w:rsidP="008E5B42">
            <w:pPr>
              <w:spacing w:before="2" w:line="249" w:lineRule="exact"/>
              <w:ind w:left="594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</w:tr>
      <w:tr w:rsidR="008E5B42" w:rsidRPr="008E5B42" w14:paraId="231411DE" w14:textId="77777777" w:rsidTr="004E212A">
        <w:trPr>
          <w:trHeight w:val="535"/>
        </w:trPr>
        <w:tc>
          <w:tcPr>
            <w:tcW w:w="5808" w:type="dxa"/>
          </w:tcPr>
          <w:p w14:paraId="4E4CB6E9" w14:textId="77777777" w:rsidR="008E5B42" w:rsidRPr="008E5B42" w:rsidRDefault="008E5B42" w:rsidP="008E5B42">
            <w:pPr>
              <w:spacing w:line="267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Восстановление</w:t>
            </w:r>
            <w:r w:rsidRPr="008E5B4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под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ортопедическую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конструкцию</w:t>
            </w:r>
          </w:p>
          <w:p w14:paraId="7011F1EB" w14:textId="77777777" w:rsidR="008E5B42" w:rsidRPr="008E5B42" w:rsidRDefault="008E5B42" w:rsidP="008E5B42">
            <w:pPr>
              <w:spacing w:before="131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культевой</w:t>
            </w:r>
            <w:r w:rsidRPr="008E5B4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вкладкой</w:t>
            </w:r>
          </w:p>
        </w:tc>
        <w:tc>
          <w:tcPr>
            <w:tcW w:w="2276" w:type="dxa"/>
          </w:tcPr>
          <w:p w14:paraId="7B7AA613" w14:textId="77777777" w:rsidR="008E5B42" w:rsidRPr="008E5B42" w:rsidRDefault="008E5B42" w:rsidP="008E5B42">
            <w:pPr>
              <w:spacing w:before="131"/>
              <w:ind w:left="430" w:right="38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76" w:type="dxa"/>
          </w:tcPr>
          <w:p w14:paraId="2B4221B6" w14:textId="77777777" w:rsidR="008E5B42" w:rsidRPr="008E5B42" w:rsidRDefault="008E5B42" w:rsidP="008E5B42">
            <w:pPr>
              <w:spacing w:before="2" w:line="249" w:lineRule="exact"/>
              <w:ind w:left="594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5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лет</w:t>
            </w:r>
          </w:p>
        </w:tc>
      </w:tr>
      <w:tr w:rsidR="008E5B42" w:rsidRPr="008E5B42" w14:paraId="178A031C" w14:textId="77777777" w:rsidTr="004E212A">
        <w:trPr>
          <w:trHeight w:val="285"/>
        </w:trPr>
        <w:tc>
          <w:tcPr>
            <w:tcW w:w="5808" w:type="dxa"/>
          </w:tcPr>
          <w:p w14:paraId="53FE47D1" w14:textId="77777777" w:rsidR="008E5B42" w:rsidRPr="008E5B42" w:rsidRDefault="008E5B42" w:rsidP="008E5B42">
            <w:pPr>
              <w:spacing w:before="5" w:line="259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Непрямые</w:t>
            </w:r>
            <w:r w:rsidRPr="008E5B4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реставрации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коронковой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части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зуба</w:t>
            </w:r>
            <w:r w:rsidRPr="008E5B4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(вкладки)</w:t>
            </w:r>
          </w:p>
        </w:tc>
        <w:tc>
          <w:tcPr>
            <w:tcW w:w="2276" w:type="dxa"/>
          </w:tcPr>
          <w:p w14:paraId="5D15F26B" w14:textId="77777777" w:rsidR="008E5B42" w:rsidRPr="008E5B42" w:rsidRDefault="008E5B42" w:rsidP="008E5B42">
            <w:pPr>
              <w:spacing w:before="5" w:line="259" w:lineRule="exact"/>
              <w:ind w:left="430" w:right="379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76" w:type="dxa"/>
          </w:tcPr>
          <w:p w14:paraId="2E01D661" w14:textId="77777777" w:rsidR="008E5B42" w:rsidRPr="008E5B42" w:rsidRDefault="008E5B42" w:rsidP="008E5B42">
            <w:pPr>
              <w:spacing w:before="5" w:line="259" w:lineRule="exact"/>
              <w:ind w:left="430" w:right="37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7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лет</w:t>
            </w:r>
          </w:p>
        </w:tc>
      </w:tr>
      <w:tr w:rsidR="008E5B42" w:rsidRPr="008E5B42" w14:paraId="1C97D86E" w14:textId="77777777" w:rsidTr="004E212A">
        <w:trPr>
          <w:trHeight w:val="534"/>
        </w:trPr>
        <w:tc>
          <w:tcPr>
            <w:tcW w:w="5808" w:type="dxa"/>
          </w:tcPr>
          <w:p w14:paraId="24A601AB" w14:textId="77777777" w:rsidR="008E5B42" w:rsidRPr="008E5B42" w:rsidRDefault="008E5B42" w:rsidP="008E5B42">
            <w:pPr>
              <w:spacing w:before="1" w:line="249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Виниры</w:t>
            </w:r>
          </w:p>
        </w:tc>
        <w:tc>
          <w:tcPr>
            <w:tcW w:w="2276" w:type="dxa"/>
          </w:tcPr>
          <w:p w14:paraId="0F9AD551" w14:textId="77777777" w:rsidR="008E5B42" w:rsidRPr="008E5B42" w:rsidRDefault="008E5B42" w:rsidP="008E5B42">
            <w:pPr>
              <w:spacing w:before="130"/>
              <w:ind w:left="430" w:right="38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76" w:type="dxa"/>
          </w:tcPr>
          <w:p w14:paraId="41F62FE2" w14:textId="77777777" w:rsidR="008E5B42" w:rsidRPr="008E5B42" w:rsidRDefault="008E5B42" w:rsidP="008E5B42">
            <w:pPr>
              <w:spacing w:before="130"/>
              <w:ind w:left="430" w:right="377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7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лет</w:t>
            </w:r>
          </w:p>
        </w:tc>
      </w:tr>
      <w:tr w:rsidR="008E5B42" w:rsidRPr="008E5B42" w14:paraId="229F62E0" w14:textId="77777777" w:rsidTr="004E212A">
        <w:trPr>
          <w:trHeight w:val="535"/>
        </w:trPr>
        <w:tc>
          <w:tcPr>
            <w:tcW w:w="5808" w:type="dxa"/>
          </w:tcPr>
          <w:p w14:paraId="0856B9F3" w14:textId="77777777" w:rsidR="008E5B42" w:rsidRPr="008E5B42" w:rsidRDefault="008E5B42" w:rsidP="008E5B42">
            <w:pPr>
              <w:spacing w:line="248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Временные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коронки</w:t>
            </w:r>
          </w:p>
        </w:tc>
        <w:tc>
          <w:tcPr>
            <w:tcW w:w="2276" w:type="dxa"/>
          </w:tcPr>
          <w:p w14:paraId="0228456C" w14:textId="77777777" w:rsidR="008E5B42" w:rsidRPr="008E5B42" w:rsidRDefault="008E5B42" w:rsidP="008E5B42">
            <w:pPr>
              <w:spacing w:before="135"/>
              <w:ind w:left="430" w:right="377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6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2276" w:type="dxa"/>
          </w:tcPr>
          <w:p w14:paraId="5DFBDECE" w14:textId="77777777" w:rsidR="008E5B42" w:rsidRPr="008E5B42" w:rsidRDefault="008E5B42" w:rsidP="008E5B42">
            <w:pPr>
              <w:spacing w:before="135"/>
              <w:ind w:left="430" w:right="38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6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месяцев</w:t>
            </w:r>
          </w:p>
        </w:tc>
      </w:tr>
      <w:tr w:rsidR="008E5B42" w:rsidRPr="008E5B42" w14:paraId="4F5B7FD9" w14:textId="77777777" w:rsidTr="004E212A">
        <w:trPr>
          <w:trHeight w:val="285"/>
        </w:trPr>
        <w:tc>
          <w:tcPr>
            <w:tcW w:w="5808" w:type="dxa"/>
          </w:tcPr>
          <w:p w14:paraId="57A0F447" w14:textId="77777777" w:rsidR="008E5B42" w:rsidRPr="008E5B42" w:rsidRDefault="008E5B42" w:rsidP="008E5B42">
            <w:pPr>
              <w:spacing w:before="11" w:line="254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Постоянные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коронки</w:t>
            </w:r>
          </w:p>
        </w:tc>
        <w:tc>
          <w:tcPr>
            <w:tcW w:w="2276" w:type="dxa"/>
          </w:tcPr>
          <w:p w14:paraId="54C83DE1" w14:textId="77777777" w:rsidR="008E5B42" w:rsidRPr="008E5B42" w:rsidRDefault="008E5B42" w:rsidP="008E5B42">
            <w:pPr>
              <w:spacing w:before="11" w:line="254" w:lineRule="exact"/>
              <w:ind w:left="430" w:right="377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76" w:type="dxa"/>
          </w:tcPr>
          <w:p w14:paraId="20FAC4C5" w14:textId="77777777" w:rsidR="008E5B42" w:rsidRPr="008E5B42" w:rsidRDefault="008E5B42" w:rsidP="008E5B42">
            <w:pPr>
              <w:spacing w:before="11" w:line="254" w:lineRule="exact"/>
              <w:ind w:left="430" w:right="38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7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лет</w:t>
            </w:r>
          </w:p>
        </w:tc>
      </w:tr>
      <w:tr w:rsidR="008E5B42" w:rsidRPr="008E5B42" w14:paraId="5DD195DA" w14:textId="77777777" w:rsidTr="004E212A">
        <w:trPr>
          <w:trHeight w:val="285"/>
        </w:trPr>
        <w:tc>
          <w:tcPr>
            <w:tcW w:w="5808" w:type="dxa"/>
            <w:tcBorders>
              <w:bottom w:val="single" w:sz="6" w:space="0" w:color="000000"/>
            </w:tcBorders>
          </w:tcPr>
          <w:p w14:paraId="04449036" w14:textId="77777777" w:rsidR="008E5B42" w:rsidRPr="008E5B42" w:rsidRDefault="008E5B42" w:rsidP="008E5B42">
            <w:pPr>
              <w:spacing w:line="264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Мостовидные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протезы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(в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том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числе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с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опорой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на</w:t>
            </w:r>
          </w:p>
          <w:p w14:paraId="555D1C11" w14:textId="77777777" w:rsidR="008E5B42" w:rsidRPr="008E5B42" w:rsidRDefault="008E5B42" w:rsidP="008E5B42">
            <w:pPr>
              <w:spacing w:before="5" w:line="259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дентальные</w:t>
            </w:r>
            <w:r w:rsidRPr="008E5B4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имплантаты)</w:t>
            </w:r>
          </w:p>
        </w:tc>
        <w:tc>
          <w:tcPr>
            <w:tcW w:w="2276" w:type="dxa"/>
            <w:tcBorders>
              <w:bottom w:val="single" w:sz="6" w:space="0" w:color="000000"/>
            </w:tcBorders>
          </w:tcPr>
          <w:p w14:paraId="700A97B5" w14:textId="77777777" w:rsidR="008E5B42" w:rsidRPr="008E5B42" w:rsidRDefault="008E5B42" w:rsidP="008E5B42">
            <w:pPr>
              <w:spacing w:before="5" w:line="259" w:lineRule="exact"/>
              <w:ind w:left="430" w:right="377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76" w:type="dxa"/>
            <w:tcBorders>
              <w:bottom w:val="single" w:sz="6" w:space="0" w:color="000000"/>
            </w:tcBorders>
          </w:tcPr>
          <w:p w14:paraId="616AEB4B" w14:textId="77777777" w:rsidR="008E5B42" w:rsidRPr="008E5B42" w:rsidRDefault="008E5B42" w:rsidP="008E5B42">
            <w:pPr>
              <w:spacing w:before="5" w:line="259" w:lineRule="exact"/>
              <w:ind w:left="430" w:right="38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7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лет</w:t>
            </w:r>
          </w:p>
        </w:tc>
      </w:tr>
      <w:tr w:rsidR="008E5B42" w:rsidRPr="008E5B42" w14:paraId="56FD451D" w14:textId="77777777" w:rsidTr="004E212A">
        <w:trPr>
          <w:trHeight w:val="280"/>
        </w:trPr>
        <w:tc>
          <w:tcPr>
            <w:tcW w:w="5808" w:type="dxa"/>
          </w:tcPr>
          <w:p w14:paraId="4C6EC4D4" w14:textId="77777777" w:rsidR="008E5B42" w:rsidRPr="008E5B42" w:rsidRDefault="008E5B42" w:rsidP="008E5B42">
            <w:pPr>
              <w:spacing w:before="5" w:line="254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Съемные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пластиночные</w:t>
            </w:r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протезы</w:t>
            </w:r>
          </w:p>
        </w:tc>
        <w:tc>
          <w:tcPr>
            <w:tcW w:w="2276" w:type="dxa"/>
          </w:tcPr>
          <w:p w14:paraId="5081E3CA" w14:textId="77777777" w:rsidR="008E5B42" w:rsidRPr="008E5B42" w:rsidRDefault="008E5B42" w:rsidP="008E5B42">
            <w:pPr>
              <w:spacing w:before="5" w:line="254" w:lineRule="exact"/>
              <w:ind w:left="430" w:right="37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6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2276" w:type="dxa"/>
          </w:tcPr>
          <w:p w14:paraId="220C9001" w14:textId="77777777" w:rsidR="008E5B42" w:rsidRPr="008E5B42" w:rsidRDefault="008E5B42" w:rsidP="008E5B42">
            <w:pPr>
              <w:spacing w:before="5" w:line="254" w:lineRule="exact"/>
              <w:ind w:left="430" w:right="37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3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</w:tr>
      <w:tr w:rsidR="008E5B42" w:rsidRPr="008E5B42" w14:paraId="3BEB328A" w14:textId="77777777" w:rsidTr="004E212A">
        <w:trPr>
          <w:trHeight w:val="285"/>
        </w:trPr>
        <w:tc>
          <w:tcPr>
            <w:tcW w:w="5808" w:type="dxa"/>
          </w:tcPr>
          <w:p w14:paraId="4D513FB4" w14:textId="77777777" w:rsidR="008E5B42" w:rsidRPr="008E5B42" w:rsidRDefault="008E5B42" w:rsidP="008E5B42">
            <w:pPr>
              <w:spacing w:before="5" w:line="259" w:lineRule="exact"/>
              <w:ind w:left="15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5B42">
              <w:rPr>
                <w:rFonts w:ascii="Times New Roman" w:hAnsi="Times New Roman" w:cs="Times New Roman"/>
              </w:rPr>
              <w:t>Бюгельные</w:t>
            </w:r>
            <w:proofErr w:type="spellEnd"/>
            <w:r w:rsidRPr="008E5B4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протезы</w:t>
            </w:r>
          </w:p>
        </w:tc>
        <w:tc>
          <w:tcPr>
            <w:tcW w:w="2276" w:type="dxa"/>
          </w:tcPr>
          <w:p w14:paraId="4105B1E2" w14:textId="77777777" w:rsidR="008E5B42" w:rsidRPr="008E5B42" w:rsidRDefault="008E5B42" w:rsidP="008E5B42">
            <w:pPr>
              <w:spacing w:before="5" w:line="259" w:lineRule="exact"/>
              <w:ind w:left="430" w:right="377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2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76" w:type="dxa"/>
          </w:tcPr>
          <w:p w14:paraId="12860E9C" w14:textId="77777777" w:rsidR="008E5B42" w:rsidRPr="008E5B42" w:rsidRDefault="008E5B42" w:rsidP="008E5B42">
            <w:pPr>
              <w:spacing w:before="5" w:line="259" w:lineRule="exact"/>
              <w:ind w:left="430" w:right="38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5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лет</w:t>
            </w:r>
          </w:p>
        </w:tc>
      </w:tr>
      <w:tr w:rsidR="008E5B42" w:rsidRPr="008E5B42" w14:paraId="77653B0C" w14:textId="77777777" w:rsidTr="004E212A">
        <w:trPr>
          <w:trHeight w:val="532"/>
        </w:trPr>
        <w:tc>
          <w:tcPr>
            <w:tcW w:w="5808" w:type="dxa"/>
          </w:tcPr>
          <w:p w14:paraId="48FEB6FE" w14:textId="77777777" w:rsidR="008E5B42" w:rsidRPr="008E5B42" w:rsidRDefault="008E5B42" w:rsidP="008E5B42">
            <w:pPr>
              <w:spacing w:before="1" w:line="247" w:lineRule="exact"/>
              <w:ind w:left="15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Съемные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ортодонтические</w:t>
            </w:r>
            <w:r w:rsidRPr="008E5B4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аппараты</w:t>
            </w:r>
          </w:p>
        </w:tc>
        <w:tc>
          <w:tcPr>
            <w:tcW w:w="2276" w:type="dxa"/>
          </w:tcPr>
          <w:p w14:paraId="6EBF0676" w14:textId="77777777" w:rsidR="008E5B42" w:rsidRPr="008E5B42" w:rsidRDefault="008E5B42" w:rsidP="008E5B42">
            <w:pPr>
              <w:spacing w:before="130"/>
              <w:ind w:left="430" w:right="377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6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2276" w:type="dxa"/>
          </w:tcPr>
          <w:p w14:paraId="3167D50E" w14:textId="77777777" w:rsidR="008E5B42" w:rsidRPr="008E5B42" w:rsidRDefault="008E5B42" w:rsidP="008E5B42">
            <w:pPr>
              <w:spacing w:before="130"/>
              <w:ind w:left="430" w:right="38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1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</w:t>
            </w:r>
          </w:p>
        </w:tc>
      </w:tr>
      <w:tr w:rsidR="008E5B42" w:rsidRPr="008E5B42" w14:paraId="4EE7BEF6" w14:textId="77777777" w:rsidTr="004E212A">
        <w:trPr>
          <w:trHeight w:val="282"/>
        </w:trPr>
        <w:tc>
          <w:tcPr>
            <w:tcW w:w="5808" w:type="dxa"/>
          </w:tcPr>
          <w:p w14:paraId="019727B6" w14:textId="77777777" w:rsidR="008E5B42" w:rsidRPr="008E5B42" w:rsidRDefault="008E5B42" w:rsidP="008E5B42">
            <w:pPr>
              <w:spacing w:before="3" w:line="259" w:lineRule="exact"/>
              <w:ind w:left="15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5B42">
              <w:rPr>
                <w:rFonts w:ascii="Times New Roman" w:hAnsi="Times New Roman" w:cs="Times New Roman"/>
              </w:rPr>
              <w:t>Шинирование</w:t>
            </w:r>
            <w:proofErr w:type="spellEnd"/>
          </w:p>
        </w:tc>
        <w:tc>
          <w:tcPr>
            <w:tcW w:w="2276" w:type="dxa"/>
          </w:tcPr>
          <w:p w14:paraId="1EDB1768" w14:textId="77777777" w:rsidR="008E5B42" w:rsidRPr="008E5B42" w:rsidRDefault="008E5B42" w:rsidP="008E5B42">
            <w:pPr>
              <w:spacing w:before="3" w:line="259" w:lineRule="exact"/>
              <w:ind w:left="430" w:right="373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3</w:t>
            </w:r>
            <w:r w:rsidRPr="008E5B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месяца</w:t>
            </w:r>
          </w:p>
        </w:tc>
        <w:tc>
          <w:tcPr>
            <w:tcW w:w="2276" w:type="dxa"/>
          </w:tcPr>
          <w:p w14:paraId="561DC3A7" w14:textId="77777777" w:rsidR="008E5B42" w:rsidRPr="008E5B42" w:rsidRDefault="008E5B42" w:rsidP="008E5B42">
            <w:pPr>
              <w:spacing w:before="3" w:line="259" w:lineRule="exact"/>
              <w:ind w:left="430" w:right="375"/>
              <w:jc w:val="both"/>
              <w:rPr>
                <w:rFonts w:ascii="Times New Roman" w:hAnsi="Times New Roman" w:cs="Times New Roman"/>
              </w:rPr>
            </w:pPr>
            <w:r w:rsidRPr="008E5B42">
              <w:rPr>
                <w:rFonts w:ascii="Times New Roman" w:hAnsi="Times New Roman" w:cs="Times New Roman"/>
              </w:rPr>
              <w:t>1</w:t>
            </w:r>
            <w:r w:rsidRPr="008E5B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E5B42">
              <w:rPr>
                <w:rFonts w:ascii="Times New Roman" w:hAnsi="Times New Roman" w:cs="Times New Roman"/>
              </w:rPr>
              <w:t>год</w:t>
            </w:r>
          </w:p>
        </w:tc>
      </w:tr>
    </w:tbl>
    <w:p w14:paraId="2B95CB12" w14:textId="77777777" w:rsidR="008E5B42" w:rsidRPr="008E5B42" w:rsidRDefault="008E5B42" w:rsidP="008E5B42">
      <w:pPr>
        <w:spacing w:line="254" w:lineRule="exact"/>
        <w:jc w:val="both"/>
        <w:rPr>
          <w:rFonts w:ascii="Times New Roman" w:hAnsi="Times New Roman" w:cs="Times New Roman"/>
        </w:rPr>
        <w:sectPr w:rsidR="008E5B42" w:rsidRPr="008E5B42" w:rsidSect="008E5B42">
          <w:pgSz w:w="11910" w:h="16840"/>
          <w:pgMar w:top="240" w:right="600" w:bottom="280" w:left="600" w:header="720" w:footer="720" w:gutter="0"/>
          <w:cols w:space="720"/>
        </w:sectPr>
      </w:pPr>
    </w:p>
    <w:p w14:paraId="2C9C3401" w14:textId="77777777" w:rsidR="008E5B42" w:rsidRPr="008E5B42" w:rsidRDefault="008E5B42" w:rsidP="008E5B42">
      <w:pPr>
        <w:numPr>
          <w:ilvl w:val="0"/>
          <w:numId w:val="2"/>
        </w:numPr>
        <w:tabs>
          <w:tab w:val="left" w:pos="706"/>
        </w:tabs>
        <w:spacing w:before="10"/>
        <w:ind w:right="508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lastRenderedPageBreak/>
        <w:t>Сроки службы распространяются только на комплексную стоматологическую помощь (комплексную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санацию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полости рта)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 устанавливаются в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индивидуальном порядке.</w:t>
      </w:r>
    </w:p>
    <w:p w14:paraId="7F83C242" w14:textId="77777777" w:rsidR="008E5B42" w:rsidRPr="008E5B42" w:rsidRDefault="008E5B42" w:rsidP="008E5B42">
      <w:pPr>
        <w:spacing w:line="266" w:lineRule="exact"/>
        <w:ind w:left="54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**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При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изготовлении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защитной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каппы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у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врача-ортодонта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срок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гарантии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–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1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год.</w:t>
      </w:r>
    </w:p>
    <w:p w14:paraId="7CC04B25" w14:textId="77777777" w:rsidR="008E5B42" w:rsidRPr="008E5B42" w:rsidRDefault="008E5B42" w:rsidP="008E5B42">
      <w:pPr>
        <w:spacing w:before="3"/>
        <w:jc w:val="both"/>
        <w:rPr>
          <w:rFonts w:ascii="Times New Roman" w:hAnsi="Times New Roman" w:cs="Times New Roman"/>
        </w:rPr>
      </w:pPr>
    </w:p>
    <w:p w14:paraId="780FBD4E" w14:textId="77777777" w:rsidR="008E5B42" w:rsidRPr="008E5B42" w:rsidRDefault="008E5B42" w:rsidP="008E5B42">
      <w:pPr>
        <w:numPr>
          <w:ilvl w:val="0"/>
          <w:numId w:val="9"/>
        </w:numPr>
        <w:tabs>
          <w:tab w:val="left" w:pos="2947"/>
        </w:tabs>
        <w:spacing w:line="267" w:lineRule="exact"/>
        <w:ind w:left="2946" w:hanging="286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СНИЖЕНИЕ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ГАРАНТИЙНОГО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СРОКА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(СРОКА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СЛУЖБЫ)</w:t>
      </w:r>
    </w:p>
    <w:p w14:paraId="0EDE44B6" w14:textId="77777777" w:rsidR="008E5B42" w:rsidRPr="008E5B42" w:rsidRDefault="008E5B42" w:rsidP="008E5B42">
      <w:pPr>
        <w:spacing w:line="267" w:lineRule="exact"/>
        <w:ind w:left="12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Возможные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причины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возникновения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недостатков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услуг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период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гарантийного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срока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(срока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службы):</w:t>
      </w:r>
    </w:p>
    <w:p w14:paraId="7FFEB8D4" w14:textId="77777777" w:rsidR="008E5B42" w:rsidRPr="008E5B42" w:rsidRDefault="008E5B42" w:rsidP="008E5B42">
      <w:pPr>
        <w:numPr>
          <w:ilvl w:val="1"/>
          <w:numId w:val="2"/>
        </w:numPr>
        <w:tabs>
          <w:tab w:val="left" w:pos="856"/>
        </w:tabs>
        <w:spacing w:before="2"/>
        <w:ind w:right="264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влияние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явных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вероятных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общих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заболеваний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потребителя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течение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проблем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(обменные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нарушения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и системные заболевания);</w:t>
      </w:r>
    </w:p>
    <w:p w14:paraId="6A059E7D" w14:textId="77777777" w:rsidR="008E5B42" w:rsidRPr="008E5B42" w:rsidRDefault="008E5B42" w:rsidP="008E5B42">
      <w:pPr>
        <w:numPr>
          <w:ilvl w:val="1"/>
          <w:numId w:val="2"/>
        </w:numPr>
        <w:tabs>
          <w:tab w:val="left" w:pos="856"/>
        </w:tabs>
        <w:spacing w:before="5" w:line="237" w:lineRule="auto"/>
        <w:ind w:right="1185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снижение иммунологической реактивности организма потребителя (пациента), в том числе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проявляющееся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частыми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инфекционными заболеваниями;</w:t>
      </w:r>
    </w:p>
    <w:p w14:paraId="749E1CD0" w14:textId="77777777" w:rsidR="008E5B42" w:rsidRPr="008E5B42" w:rsidRDefault="008E5B42" w:rsidP="008E5B42">
      <w:pPr>
        <w:numPr>
          <w:ilvl w:val="1"/>
          <w:numId w:val="2"/>
        </w:numPr>
        <w:tabs>
          <w:tab w:val="left" w:pos="856"/>
        </w:tabs>
        <w:spacing w:before="1"/>
        <w:ind w:left="855" w:hanging="17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прием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гормональных,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психотропных,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наркотических,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кислотосодержащих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препаратов;</w:t>
      </w:r>
    </w:p>
    <w:p w14:paraId="70C45DFB" w14:textId="77777777" w:rsidR="008E5B42" w:rsidRPr="008E5B42" w:rsidRDefault="008E5B42" w:rsidP="008E5B42">
      <w:pPr>
        <w:numPr>
          <w:ilvl w:val="1"/>
          <w:numId w:val="2"/>
        </w:numPr>
        <w:tabs>
          <w:tab w:val="left" w:pos="856"/>
        </w:tabs>
        <w:spacing w:before="4" w:line="237" w:lineRule="auto"/>
        <w:ind w:right="767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невыполнение рекомендаций врача, направленных на укрепление эмали зубов, нормализацию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состояния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десен;</w:t>
      </w:r>
    </w:p>
    <w:p w14:paraId="3856614B" w14:textId="77777777" w:rsidR="008E5B42" w:rsidRPr="008E5B42" w:rsidRDefault="008E5B42" w:rsidP="008E5B42">
      <w:pPr>
        <w:numPr>
          <w:ilvl w:val="1"/>
          <w:numId w:val="2"/>
        </w:numPr>
        <w:tabs>
          <w:tab w:val="left" w:pos="856"/>
        </w:tabs>
        <w:spacing w:before="1"/>
        <w:ind w:right="769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самолечение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заболеваний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(применение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средств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гигиены,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процедур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прием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медикаментов,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не назначенных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врачом);</w:t>
      </w:r>
    </w:p>
    <w:p w14:paraId="64DF3E81" w14:textId="77777777" w:rsidR="008E5B42" w:rsidRPr="008E5B42" w:rsidRDefault="008E5B42" w:rsidP="008E5B42">
      <w:pPr>
        <w:numPr>
          <w:ilvl w:val="1"/>
          <w:numId w:val="2"/>
        </w:numPr>
        <w:tabs>
          <w:tab w:val="left" w:pos="856"/>
        </w:tabs>
        <w:spacing w:before="3" w:line="267" w:lineRule="exact"/>
        <w:ind w:left="855" w:hanging="17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нарушение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правил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пользования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ухода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за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зубными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протезами.</w:t>
      </w:r>
    </w:p>
    <w:p w14:paraId="636DC6E8" w14:textId="77777777" w:rsidR="008E5B42" w:rsidRPr="008E5B42" w:rsidRDefault="008E5B42" w:rsidP="008E5B42">
      <w:pPr>
        <w:spacing w:line="242" w:lineRule="auto"/>
        <w:ind w:left="120" w:firstLine="425"/>
        <w:jc w:val="both"/>
        <w:rPr>
          <w:rFonts w:ascii="Times New Roman" w:hAnsi="Times New Roman" w:cs="Times New Roman"/>
          <w:u w:val="single"/>
        </w:rPr>
      </w:pPr>
    </w:p>
    <w:p w14:paraId="0574AFA4" w14:textId="77777777" w:rsidR="008E5B42" w:rsidRPr="005A23EC" w:rsidRDefault="008E5B42" w:rsidP="008E5B42">
      <w:pPr>
        <w:spacing w:line="242" w:lineRule="auto"/>
        <w:ind w:left="120" w:firstLine="425"/>
        <w:jc w:val="both"/>
        <w:rPr>
          <w:rFonts w:ascii="Times New Roman" w:hAnsi="Times New Roman" w:cs="Times New Roman"/>
          <w:color w:val="000000" w:themeColor="text1"/>
        </w:rPr>
      </w:pPr>
      <w:r w:rsidRPr="008E5B42">
        <w:rPr>
          <w:rFonts w:ascii="Times New Roman" w:hAnsi="Times New Roman" w:cs="Times New Roman"/>
          <w:b/>
        </w:rPr>
        <w:t>Для ортопедических работ</w:t>
      </w:r>
      <w:proofErr w:type="gramStart"/>
      <w:r w:rsidRPr="008E5B42">
        <w:rPr>
          <w:rFonts w:ascii="Times New Roman" w:hAnsi="Times New Roman" w:cs="Times New Roman"/>
          <w:b/>
        </w:rPr>
        <w:t xml:space="preserve">: </w:t>
      </w:r>
      <w:r w:rsidRPr="008E5B42">
        <w:rPr>
          <w:rFonts w:ascii="Times New Roman" w:hAnsi="Times New Roman" w:cs="Times New Roman"/>
        </w:rPr>
        <w:t>При</w:t>
      </w:r>
      <w:proofErr w:type="gramEnd"/>
      <w:r w:rsidRPr="008E5B42">
        <w:rPr>
          <w:rFonts w:ascii="Times New Roman" w:hAnsi="Times New Roman" w:cs="Times New Roman"/>
        </w:rPr>
        <w:t xml:space="preserve"> неудовлетворительной гигиене полости рта на все виды протезирования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снижаются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50%,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5A23EC">
        <w:rPr>
          <w:rFonts w:ascii="Times New Roman" w:hAnsi="Times New Roman" w:cs="Times New Roman"/>
          <w:color w:val="000000" w:themeColor="text1"/>
        </w:rPr>
        <w:t>согласно</w:t>
      </w:r>
      <w:r w:rsidRPr="005A23EC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5A23EC">
        <w:rPr>
          <w:rFonts w:ascii="Times New Roman" w:hAnsi="Times New Roman" w:cs="Times New Roman"/>
          <w:color w:val="000000" w:themeColor="text1"/>
        </w:rPr>
        <w:t>Индексу зубного</w:t>
      </w:r>
      <w:r w:rsidRPr="005A23E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A23EC">
        <w:rPr>
          <w:rFonts w:ascii="Times New Roman" w:hAnsi="Times New Roman" w:cs="Times New Roman"/>
          <w:color w:val="000000" w:themeColor="text1"/>
        </w:rPr>
        <w:t>налёта</w:t>
      </w:r>
      <w:r w:rsidRPr="005A23EC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</w:p>
    <w:p w14:paraId="6882D5A2" w14:textId="77777777" w:rsidR="008E5B42" w:rsidRPr="005A23EC" w:rsidRDefault="008E5B42" w:rsidP="008E5B42">
      <w:pPr>
        <w:spacing w:before="9"/>
        <w:jc w:val="both"/>
        <w:rPr>
          <w:rFonts w:ascii="Times New Roman" w:hAnsi="Times New Roman" w:cs="Times New Roman"/>
          <w:color w:val="000000" w:themeColor="text1"/>
          <w:sz w:val="21"/>
        </w:rPr>
      </w:pPr>
    </w:p>
    <w:p w14:paraId="7E4A8462" w14:textId="77777777" w:rsidR="008E5B42" w:rsidRPr="008E5B42" w:rsidRDefault="008E5B42" w:rsidP="008E5B42">
      <w:pPr>
        <w:numPr>
          <w:ilvl w:val="0"/>
          <w:numId w:val="9"/>
        </w:numPr>
        <w:tabs>
          <w:tab w:val="left" w:pos="1751"/>
        </w:tabs>
        <w:spacing w:line="267" w:lineRule="exact"/>
        <w:ind w:left="1751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ГАРАНТИЙНЫЕ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ОБЯЗАТЕЛЬСТВА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В</w:t>
      </w:r>
      <w:r w:rsidRPr="008E5B42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ОТНОШЕНИИ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СТОМАТОЛОГИЧЕСКИХ</w:t>
      </w:r>
      <w:r w:rsidRPr="008E5B42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УСЛУГ</w:t>
      </w:r>
    </w:p>
    <w:p w14:paraId="0BC5B052" w14:textId="77777777" w:rsidR="008E5B42" w:rsidRPr="008E5B42" w:rsidRDefault="008E5B42" w:rsidP="008E5B42">
      <w:pPr>
        <w:numPr>
          <w:ilvl w:val="1"/>
          <w:numId w:val="1"/>
        </w:numPr>
        <w:tabs>
          <w:tab w:val="left" w:pos="841"/>
        </w:tabs>
        <w:ind w:right="114" w:hanging="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услуги,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полезные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свойства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которых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потребляются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процессе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оказания,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результаты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которых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имеют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материального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выражения,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представляется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возможным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установить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гарантийные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сроки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службы.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Тем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менее,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во всех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перечисленных случаях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клиника гарантирует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соблюдение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общепринятых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стандартов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алгоритмов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оказания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медицинской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помощи,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также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дает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определенные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ниже прогнозы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успешности проводимого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лечения.</w:t>
      </w:r>
    </w:p>
    <w:p w14:paraId="3A09F210" w14:textId="77777777" w:rsidR="008E5B42" w:rsidRPr="008E5B42" w:rsidRDefault="008E5B42" w:rsidP="008E5B42">
      <w:pPr>
        <w:numPr>
          <w:ilvl w:val="1"/>
          <w:numId w:val="1"/>
        </w:numPr>
        <w:tabs>
          <w:tab w:val="left" w:pos="841"/>
        </w:tabs>
        <w:spacing w:before="1" w:line="267" w:lineRule="exact"/>
        <w:ind w:left="840" w:hanging="726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всех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случаях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оказания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услуг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безусловно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гарантируется:</w:t>
      </w:r>
    </w:p>
    <w:p w14:paraId="2A98131A" w14:textId="77777777" w:rsidR="008E5B42" w:rsidRPr="008E5B42" w:rsidRDefault="008E5B42" w:rsidP="008E5B42">
      <w:pPr>
        <w:numPr>
          <w:ilvl w:val="2"/>
          <w:numId w:val="1"/>
        </w:numPr>
        <w:tabs>
          <w:tab w:val="left" w:pos="866"/>
        </w:tabs>
        <w:spacing w:line="242" w:lineRule="auto"/>
        <w:ind w:right="119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предоставление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полной,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достоверной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доступной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форме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информации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состоянии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здоровья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пациентов;</w:t>
      </w:r>
    </w:p>
    <w:p w14:paraId="27218445" w14:textId="77777777" w:rsidR="008E5B42" w:rsidRPr="008E5B42" w:rsidRDefault="008E5B42" w:rsidP="008E5B42">
      <w:pPr>
        <w:numPr>
          <w:ilvl w:val="2"/>
          <w:numId w:val="1"/>
        </w:numPr>
        <w:tabs>
          <w:tab w:val="left" w:pos="841"/>
        </w:tabs>
        <w:ind w:right="126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проведение консультации и консилиума — как по медицинским показаниям, так и по требованию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пациента;</w:t>
      </w:r>
    </w:p>
    <w:p w14:paraId="4BDC0AE8" w14:textId="77777777" w:rsidR="008E5B42" w:rsidRPr="008E5B42" w:rsidRDefault="008E5B42" w:rsidP="008E5B42">
      <w:pPr>
        <w:numPr>
          <w:ilvl w:val="2"/>
          <w:numId w:val="1"/>
        </w:numPr>
        <w:tabs>
          <w:tab w:val="left" w:pos="956"/>
        </w:tabs>
        <w:spacing w:line="242" w:lineRule="auto"/>
        <w:ind w:right="118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проведение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специалистами,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имеющими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сертификаты,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подтверждающие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осуществление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данного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вида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медицинской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помощи;</w:t>
      </w:r>
    </w:p>
    <w:p w14:paraId="539B36D4" w14:textId="77777777" w:rsidR="008E5B42" w:rsidRPr="008E5B42" w:rsidRDefault="008E5B42" w:rsidP="008E5B42">
      <w:pPr>
        <w:numPr>
          <w:ilvl w:val="2"/>
          <w:numId w:val="1"/>
        </w:numPr>
        <w:tabs>
          <w:tab w:val="left" w:pos="891"/>
        </w:tabs>
        <w:spacing w:line="237" w:lineRule="auto"/>
        <w:ind w:right="124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учет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показателей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общего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здоровья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осуществлении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диагностических,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лечебных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профилактических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мероприятий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стоматологами всех специализаций;</w:t>
      </w:r>
    </w:p>
    <w:p w14:paraId="049346F9" w14:textId="77777777" w:rsidR="008E5B42" w:rsidRPr="008E5B42" w:rsidRDefault="008E5B42" w:rsidP="008E5B42">
      <w:pPr>
        <w:numPr>
          <w:ilvl w:val="2"/>
          <w:numId w:val="1"/>
        </w:numPr>
        <w:tabs>
          <w:tab w:val="left" w:pos="806"/>
        </w:tabs>
        <w:ind w:left="80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составление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рекомендуемого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(предлагаемого)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плана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лечения;</w:t>
      </w:r>
    </w:p>
    <w:p w14:paraId="21167DC6" w14:textId="77777777" w:rsidR="008E5B42" w:rsidRPr="008E5B42" w:rsidRDefault="008E5B42" w:rsidP="008E5B42">
      <w:pPr>
        <w:numPr>
          <w:ilvl w:val="2"/>
          <w:numId w:val="1"/>
        </w:numPr>
        <w:tabs>
          <w:tab w:val="left" w:pos="856"/>
        </w:tabs>
        <w:ind w:right="111" w:firstLine="0"/>
        <w:jc w:val="both"/>
        <w:rPr>
          <w:rFonts w:ascii="Times New Roman" w:hAnsi="Times New Roman" w:cs="Times New Roman"/>
        </w:rPr>
        <w:sectPr w:rsidR="008E5B42" w:rsidRPr="008E5B42" w:rsidSect="008E5B42">
          <w:pgSz w:w="11910" w:h="16840"/>
          <w:pgMar w:top="260" w:right="600" w:bottom="280" w:left="600" w:header="720" w:footer="720" w:gutter="0"/>
          <w:cols w:space="720"/>
        </w:sectPr>
      </w:pPr>
      <w:r w:rsidRPr="008E5B42">
        <w:rPr>
          <w:rFonts w:ascii="Times New Roman" w:hAnsi="Times New Roman" w:cs="Times New Roman"/>
        </w:rPr>
        <w:t>индивидуальный подбор анестетиков, что позволяет в максимальной степени исключить болевые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ощущения; безопасность 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— обеспечивается соответствием стандартов JCI (Joint Commission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International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-</w:t>
      </w:r>
      <w:r w:rsidRPr="008E5B42">
        <w:rPr>
          <w:rFonts w:ascii="Times New Roman" w:hAnsi="Times New Roman" w:cs="Times New Roman"/>
          <w:spacing w:val="26"/>
        </w:rPr>
        <w:t xml:space="preserve"> </w:t>
      </w:r>
      <w:r w:rsidRPr="008E5B42">
        <w:rPr>
          <w:rFonts w:ascii="Times New Roman" w:hAnsi="Times New Roman" w:cs="Times New Roman"/>
        </w:rPr>
        <w:t>международные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стандарты</w:t>
      </w:r>
      <w:r w:rsidRPr="008E5B42">
        <w:rPr>
          <w:rFonts w:ascii="Times New Roman" w:hAnsi="Times New Roman" w:cs="Times New Roman"/>
          <w:spacing w:val="21"/>
        </w:rPr>
        <w:t xml:space="preserve"> </w:t>
      </w:r>
      <w:r w:rsidRPr="008E5B42">
        <w:rPr>
          <w:rFonts w:ascii="Times New Roman" w:hAnsi="Times New Roman" w:cs="Times New Roman"/>
        </w:rPr>
        <w:t>качества</w:t>
      </w:r>
      <w:r w:rsidRPr="008E5B42">
        <w:rPr>
          <w:rFonts w:ascii="Times New Roman" w:hAnsi="Times New Roman" w:cs="Times New Roman"/>
          <w:spacing w:val="22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безопасности</w:t>
      </w:r>
      <w:r w:rsidRPr="008E5B42">
        <w:rPr>
          <w:rFonts w:ascii="Times New Roman" w:hAnsi="Times New Roman" w:cs="Times New Roman"/>
          <w:spacing w:val="24"/>
        </w:rPr>
        <w:t xml:space="preserve"> </w:t>
      </w:r>
      <w:r w:rsidRPr="008E5B42">
        <w:rPr>
          <w:rFonts w:ascii="Times New Roman" w:hAnsi="Times New Roman" w:cs="Times New Roman"/>
        </w:rPr>
        <w:t>медицинских</w:t>
      </w:r>
      <w:r w:rsidRPr="008E5B42">
        <w:rPr>
          <w:rFonts w:ascii="Times New Roman" w:hAnsi="Times New Roman" w:cs="Times New Roman"/>
          <w:spacing w:val="23"/>
        </w:rPr>
        <w:t xml:space="preserve"> </w:t>
      </w:r>
      <w:proofErr w:type="spellStart"/>
      <w:r w:rsidRPr="008E5B42">
        <w:rPr>
          <w:rFonts w:ascii="Times New Roman" w:hAnsi="Times New Roman" w:cs="Times New Roman"/>
        </w:rPr>
        <w:t>учреждени</w:t>
      </w:r>
      <w:proofErr w:type="spellEnd"/>
    </w:p>
    <w:p w14:paraId="76E3DB0F" w14:textId="77777777" w:rsidR="008E5B42" w:rsidRPr="008E5B42" w:rsidRDefault="008E5B42" w:rsidP="008E5B42">
      <w:pPr>
        <w:tabs>
          <w:tab w:val="left" w:pos="2070"/>
          <w:tab w:val="left" w:pos="5334"/>
          <w:tab w:val="left" w:pos="6832"/>
          <w:tab w:val="left" w:pos="7177"/>
          <w:tab w:val="left" w:pos="8976"/>
          <w:tab w:val="left" w:pos="10485"/>
        </w:tabs>
        <w:spacing w:before="32" w:line="237" w:lineRule="auto"/>
        <w:ind w:right="11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lastRenderedPageBreak/>
        <w:t>комплексом</w:t>
      </w:r>
      <w:r w:rsidRPr="008E5B42">
        <w:rPr>
          <w:rFonts w:ascii="Times New Roman" w:hAnsi="Times New Roman" w:cs="Times New Roman"/>
        </w:rPr>
        <w:tab/>
        <w:t>санитарно-эпидемиологических</w:t>
      </w:r>
      <w:r w:rsidRPr="008E5B42">
        <w:rPr>
          <w:rFonts w:ascii="Times New Roman" w:hAnsi="Times New Roman" w:cs="Times New Roman"/>
        </w:rPr>
        <w:tab/>
        <w:t>мероприятий</w:t>
      </w:r>
      <w:r w:rsidRPr="008E5B42">
        <w:rPr>
          <w:rFonts w:ascii="Times New Roman" w:hAnsi="Times New Roman" w:cs="Times New Roman"/>
        </w:rPr>
        <w:tab/>
        <w:t>и</w:t>
      </w:r>
      <w:r w:rsidRPr="008E5B42">
        <w:rPr>
          <w:rFonts w:ascii="Times New Roman" w:hAnsi="Times New Roman" w:cs="Times New Roman"/>
        </w:rPr>
        <w:tab/>
        <w:t>использованием</w:t>
      </w:r>
      <w:r w:rsidRPr="008E5B42">
        <w:rPr>
          <w:rFonts w:ascii="Times New Roman" w:hAnsi="Times New Roman" w:cs="Times New Roman"/>
        </w:rPr>
        <w:tab/>
        <w:t>разрешенных</w:t>
      </w:r>
      <w:r w:rsidRPr="008E5B42">
        <w:rPr>
          <w:rFonts w:ascii="Times New Roman" w:hAnsi="Times New Roman" w:cs="Times New Roman"/>
        </w:rPr>
        <w:tab/>
      </w:r>
      <w:r w:rsidRPr="008E5B42">
        <w:rPr>
          <w:rFonts w:ascii="Times New Roman" w:hAnsi="Times New Roman" w:cs="Times New Roman"/>
          <w:spacing w:val="-1"/>
        </w:rPr>
        <w:t>к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применению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технологий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 материалов;</w:t>
      </w:r>
    </w:p>
    <w:p w14:paraId="1E57CF41" w14:textId="77777777" w:rsidR="008E5B42" w:rsidRPr="008E5B42" w:rsidRDefault="008E5B42" w:rsidP="008E5B42">
      <w:pPr>
        <w:numPr>
          <w:ilvl w:val="2"/>
          <w:numId w:val="1"/>
        </w:numPr>
        <w:tabs>
          <w:tab w:val="left" w:pos="806"/>
        </w:tabs>
        <w:spacing w:before="2"/>
        <w:ind w:left="80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точная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диагностика;</w:t>
      </w:r>
    </w:p>
    <w:p w14:paraId="29B6AD62" w14:textId="77777777" w:rsidR="008E5B42" w:rsidRPr="008E5B42" w:rsidRDefault="008E5B42" w:rsidP="008E5B42">
      <w:pPr>
        <w:numPr>
          <w:ilvl w:val="2"/>
          <w:numId w:val="1"/>
        </w:numPr>
        <w:tabs>
          <w:tab w:val="left" w:pos="806"/>
        </w:tabs>
        <w:spacing w:before="2"/>
        <w:ind w:left="80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тщательное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соблюдение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технологий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лечения;</w:t>
      </w:r>
    </w:p>
    <w:p w14:paraId="602647FD" w14:textId="77777777" w:rsidR="008E5B42" w:rsidRPr="008E5B42" w:rsidRDefault="008E5B42" w:rsidP="008E5B42">
      <w:pPr>
        <w:numPr>
          <w:ilvl w:val="2"/>
          <w:numId w:val="1"/>
        </w:numPr>
        <w:tabs>
          <w:tab w:val="left" w:pos="836"/>
        </w:tabs>
        <w:spacing w:before="3" w:line="237" w:lineRule="auto"/>
        <w:ind w:right="125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применение</w:t>
      </w:r>
      <w:r w:rsidRPr="008E5B42">
        <w:rPr>
          <w:rFonts w:ascii="Times New Roman" w:hAnsi="Times New Roman" w:cs="Times New Roman"/>
          <w:spacing w:val="27"/>
        </w:rPr>
        <w:t xml:space="preserve"> </w:t>
      </w:r>
      <w:r w:rsidRPr="008E5B42">
        <w:rPr>
          <w:rFonts w:ascii="Times New Roman" w:hAnsi="Times New Roman" w:cs="Times New Roman"/>
        </w:rPr>
        <w:t>технологически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безопасных,</w:t>
      </w:r>
      <w:r w:rsidRPr="008E5B42">
        <w:rPr>
          <w:rFonts w:ascii="Times New Roman" w:hAnsi="Times New Roman" w:cs="Times New Roman"/>
          <w:spacing w:val="26"/>
        </w:rPr>
        <w:t xml:space="preserve"> </w:t>
      </w:r>
      <w:r w:rsidRPr="008E5B42">
        <w:rPr>
          <w:rFonts w:ascii="Times New Roman" w:hAnsi="Times New Roman" w:cs="Times New Roman"/>
        </w:rPr>
        <w:t>разрешенных</w:t>
      </w:r>
      <w:r w:rsidRPr="008E5B42">
        <w:rPr>
          <w:rFonts w:ascii="Times New Roman" w:hAnsi="Times New Roman" w:cs="Times New Roman"/>
          <w:spacing w:val="26"/>
        </w:rPr>
        <w:t xml:space="preserve"> </w:t>
      </w:r>
      <w:r w:rsidRPr="008E5B42">
        <w:rPr>
          <w:rFonts w:ascii="Times New Roman" w:hAnsi="Times New Roman" w:cs="Times New Roman"/>
        </w:rPr>
        <w:t>Минздравом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РФ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материалов,</w:t>
      </w:r>
      <w:r w:rsidRPr="008E5B42">
        <w:rPr>
          <w:rFonts w:ascii="Times New Roman" w:hAnsi="Times New Roman" w:cs="Times New Roman"/>
          <w:spacing w:val="26"/>
        </w:rPr>
        <w:t xml:space="preserve"> </w:t>
      </w:r>
      <w:r w:rsidRPr="008E5B42">
        <w:rPr>
          <w:rFonts w:ascii="Times New Roman" w:hAnsi="Times New Roman" w:cs="Times New Roman"/>
        </w:rPr>
        <w:t>не</w:t>
      </w:r>
      <w:r w:rsidRPr="008E5B42">
        <w:rPr>
          <w:rFonts w:ascii="Times New Roman" w:hAnsi="Times New Roman" w:cs="Times New Roman"/>
          <w:spacing w:val="28"/>
        </w:rPr>
        <w:t xml:space="preserve"> </w:t>
      </w:r>
      <w:r w:rsidRPr="008E5B42">
        <w:rPr>
          <w:rFonts w:ascii="Times New Roman" w:hAnsi="Times New Roman" w:cs="Times New Roman"/>
        </w:rPr>
        <w:t>утративших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сроков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годности;</w:t>
      </w:r>
    </w:p>
    <w:p w14:paraId="37A4A860" w14:textId="77777777" w:rsidR="008E5B42" w:rsidRPr="008E5B42" w:rsidRDefault="008E5B42" w:rsidP="008E5B42">
      <w:pPr>
        <w:numPr>
          <w:ilvl w:val="2"/>
          <w:numId w:val="1"/>
        </w:numPr>
        <w:tabs>
          <w:tab w:val="left" w:pos="806"/>
        </w:tabs>
        <w:spacing w:before="1"/>
        <w:ind w:left="80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проведение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контрольных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осмотров;</w:t>
      </w:r>
    </w:p>
    <w:p w14:paraId="42DC4131" w14:textId="77777777" w:rsidR="008E5B42" w:rsidRPr="008E5B42" w:rsidRDefault="008E5B42" w:rsidP="008E5B42">
      <w:pPr>
        <w:numPr>
          <w:ilvl w:val="2"/>
          <w:numId w:val="1"/>
        </w:numPr>
        <w:tabs>
          <w:tab w:val="left" w:pos="806"/>
        </w:tabs>
        <w:spacing w:before="2" w:line="267" w:lineRule="exact"/>
        <w:ind w:left="80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проведение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профилактических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осмотров;</w:t>
      </w:r>
    </w:p>
    <w:p w14:paraId="16BDD83C" w14:textId="77777777" w:rsidR="008E5B42" w:rsidRPr="008E5B42" w:rsidRDefault="008E5B42" w:rsidP="008E5B42">
      <w:pPr>
        <w:numPr>
          <w:ilvl w:val="2"/>
          <w:numId w:val="1"/>
        </w:numPr>
        <w:tabs>
          <w:tab w:val="left" w:pos="806"/>
        </w:tabs>
        <w:ind w:right="111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мероприятия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по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устранению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снижению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степени</w:t>
      </w:r>
      <w:r w:rsidRPr="008E5B42">
        <w:rPr>
          <w:rFonts w:ascii="Times New Roman" w:hAnsi="Times New Roman" w:cs="Times New Roman"/>
          <w:spacing w:val="-12"/>
        </w:rPr>
        <w:t xml:space="preserve"> </w:t>
      </w:r>
      <w:r w:rsidRPr="008E5B42">
        <w:rPr>
          <w:rFonts w:ascii="Times New Roman" w:hAnsi="Times New Roman" w:cs="Times New Roman"/>
        </w:rPr>
        <w:t>осложнений,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которые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могут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возникнуть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процессе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после лечения;</w:t>
      </w:r>
    </w:p>
    <w:p w14:paraId="0C1D2AB3" w14:textId="77777777" w:rsidR="008E5B42" w:rsidRPr="008E5B42" w:rsidRDefault="008E5B42" w:rsidP="008E5B42">
      <w:pPr>
        <w:numPr>
          <w:ilvl w:val="2"/>
          <w:numId w:val="1"/>
        </w:numPr>
        <w:tabs>
          <w:tab w:val="left" w:pos="806"/>
        </w:tabs>
        <w:spacing w:before="1"/>
        <w:ind w:left="805" w:hanging="12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определение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риска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повторения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или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обострения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выявленных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заболеваний;</w:t>
      </w:r>
    </w:p>
    <w:p w14:paraId="55FBD1A5" w14:textId="77777777" w:rsidR="008E5B42" w:rsidRPr="008E5B42" w:rsidRDefault="008E5B42" w:rsidP="008E5B42">
      <w:pPr>
        <w:numPr>
          <w:ilvl w:val="2"/>
          <w:numId w:val="1"/>
        </w:numPr>
        <w:tabs>
          <w:tab w:val="left" w:pos="891"/>
        </w:tabs>
        <w:spacing w:before="1"/>
        <w:ind w:right="119" w:firstLine="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достижение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показателей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качества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эстетических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результатов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учетом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имеющихся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отечественной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стоматологии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стандартов,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пожеланий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объективных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обстоятельств,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выявленных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врачом.</w:t>
      </w:r>
    </w:p>
    <w:p w14:paraId="38A67EC2" w14:textId="77777777" w:rsidR="008E5B42" w:rsidRPr="008E5B42" w:rsidRDefault="008E5B42" w:rsidP="008E5B42">
      <w:pPr>
        <w:spacing w:before="2" w:line="237" w:lineRule="auto"/>
        <w:ind w:left="120" w:right="11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Совокупность данных обязательных гарантий создает предпосылку для качественного лечения и устойчивости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его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результатов.</w:t>
      </w:r>
    </w:p>
    <w:p w14:paraId="6659ADD1" w14:textId="77777777" w:rsidR="008E5B42" w:rsidRPr="008E5B42" w:rsidRDefault="008E5B42" w:rsidP="008E5B42">
      <w:pPr>
        <w:numPr>
          <w:ilvl w:val="1"/>
          <w:numId w:val="1"/>
        </w:numPr>
        <w:tabs>
          <w:tab w:val="left" w:pos="841"/>
        </w:tabs>
        <w:spacing w:before="2"/>
        <w:ind w:left="840" w:hanging="726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Прогнозы</w:t>
      </w:r>
      <w:r w:rsidRPr="008E5B42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успешности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оказываемых</w:t>
      </w:r>
      <w:r w:rsidRPr="008E5B42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стоматологических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услуг:</w:t>
      </w:r>
    </w:p>
    <w:p w14:paraId="196E26DC" w14:textId="77777777" w:rsidR="008E5B42" w:rsidRPr="008E5B42" w:rsidRDefault="008E5B42" w:rsidP="008E5B42">
      <w:pPr>
        <w:spacing w:before="1"/>
        <w:ind w:left="120"/>
        <w:jc w:val="both"/>
        <w:rPr>
          <w:rFonts w:ascii="Times New Roman" w:hAnsi="Times New Roman" w:cs="Times New Roman"/>
          <w:b/>
        </w:rPr>
      </w:pPr>
      <w:r w:rsidRPr="008E5B42">
        <w:rPr>
          <w:rFonts w:ascii="Times New Roman" w:hAnsi="Times New Roman" w:cs="Times New Roman"/>
          <w:b/>
        </w:rPr>
        <w:t>При</w:t>
      </w:r>
      <w:r w:rsidRPr="008E5B42">
        <w:rPr>
          <w:rFonts w:ascii="Times New Roman" w:hAnsi="Times New Roman" w:cs="Times New Roman"/>
          <w:b/>
          <w:spacing w:val="-6"/>
        </w:rPr>
        <w:t xml:space="preserve"> </w:t>
      </w:r>
      <w:r w:rsidRPr="008E5B42">
        <w:rPr>
          <w:rFonts w:ascii="Times New Roman" w:hAnsi="Times New Roman" w:cs="Times New Roman"/>
          <w:b/>
        </w:rPr>
        <w:t>обработке</w:t>
      </w:r>
      <w:r w:rsidRPr="008E5B42">
        <w:rPr>
          <w:rFonts w:ascii="Times New Roman" w:hAnsi="Times New Roman" w:cs="Times New Roman"/>
          <w:b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</w:rPr>
        <w:t>и</w:t>
      </w:r>
      <w:r w:rsidRPr="008E5B42">
        <w:rPr>
          <w:rFonts w:ascii="Times New Roman" w:hAnsi="Times New Roman" w:cs="Times New Roman"/>
          <w:b/>
          <w:spacing w:val="-6"/>
        </w:rPr>
        <w:t xml:space="preserve"> </w:t>
      </w:r>
      <w:r w:rsidRPr="008E5B42">
        <w:rPr>
          <w:rFonts w:ascii="Times New Roman" w:hAnsi="Times New Roman" w:cs="Times New Roman"/>
          <w:b/>
        </w:rPr>
        <w:t>пломбировании</w:t>
      </w:r>
      <w:r w:rsidRPr="008E5B42">
        <w:rPr>
          <w:rFonts w:ascii="Times New Roman" w:hAnsi="Times New Roman" w:cs="Times New Roman"/>
          <w:b/>
          <w:spacing w:val="-1"/>
        </w:rPr>
        <w:t xml:space="preserve"> </w:t>
      </w:r>
      <w:r w:rsidRPr="008E5B42">
        <w:rPr>
          <w:rFonts w:ascii="Times New Roman" w:hAnsi="Times New Roman" w:cs="Times New Roman"/>
          <w:b/>
        </w:rPr>
        <w:t>корневых</w:t>
      </w:r>
      <w:r w:rsidRPr="008E5B42">
        <w:rPr>
          <w:rFonts w:ascii="Times New Roman" w:hAnsi="Times New Roman" w:cs="Times New Roman"/>
          <w:b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</w:rPr>
        <w:t>каналов:</w:t>
      </w:r>
    </w:p>
    <w:p w14:paraId="31D58A08" w14:textId="77777777" w:rsidR="008E5B42" w:rsidRPr="008E5B42" w:rsidRDefault="008E5B42" w:rsidP="008E5B42">
      <w:pPr>
        <w:spacing w:before="2"/>
        <w:ind w:left="120" w:right="111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Опыт нашей клиники показывает, что при лечении каналов благоприятный результат в среднем достигается 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90%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случаев.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Успех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корневых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каналов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первичном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зубов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без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рентгенологического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изменения 93% успеха. При первичном лечении зубов и изменением на рентгенограмме </w:t>
      </w:r>
      <w:proofErr w:type="gramStart"/>
      <w:r w:rsidRPr="008E5B42">
        <w:rPr>
          <w:rFonts w:ascii="Times New Roman" w:hAnsi="Times New Roman" w:cs="Times New Roman"/>
        </w:rPr>
        <w:t>70-80</w:t>
      </w:r>
      <w:proofErr w:type="gramEnd"/>
      <w:r w:rsidRPr="008E5B42">
        <w:rPr>
          <w:rFonts w:ascii="Times New Roman" w:hAnsi="Times New Roman" w:cs="Times New Roman"/>
        </w:rPr>
        <w:t>% успеха. 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E5B42">
        <w:rPr>
          <w:rFonts w:ascii="Times New Roman" w:hAnsi="Times New Roman" w:cs="Times New Roman"/>
        </w:rPr>
        <w:t>перелечивании</w:t>
      </w:r>
      <w:proofErr w:type="spellEnd"/>
      <w:r w:rsidRPr="008E5B42">
        <w:rPr>
          <w:rFonts w:ascii="Times New Roman" w:hAnsi="Times New Roman" w:cs="Times New Roman"/>
        </w:rPr>
        <w:t xml:space="preserve"> ранее леченного, имеющего рентгенологическое изменения, успех </w:t>
      </w:r>
      <w:proofErr w:type="gramStart"/>
      <w:r w:rsidRPr="008E5B42">
        <w:rPr>
          <w:rFonts w:ascii="Times New Roman" w:hAnsi="Times New Roman" w:cs="Times New Roman"/>
        </w:rPr>
        <w:t>60-65</w:t>
      </w:r>
      <w:proofErr w:type="gramEnd"/>
      <w:r w:rsidRPr="008E5B42">
        <w:rPr>
          <w:rFonts w:ascii="Times New Roman" w:hAnsi="Times New Roman" w:cs="Times New Roman"/>
        </w:rPr>
        <w:t>%. При сочетании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E5B42">
        <w:rPr>
          <w:rFonts w:ascii="Times New Roman" w:hAnsi="Times New Roman" w:cs="Times New Roman"/>
        </w:rPr>
        <w:t>перелечивания</w:t>
      </w:r>
      <w:proofErr w:type="spellEnd"/>
      <w:r w:rsidRPr="008E5B42">
        <w:rPr>
          <w:rFonts w:ascii="Times New Roman" w:hAnsi="Times New Roman" w:cs="Times New Roman"/>
        </w:rPr>
        <w:t xml:space="preserve"> ранее пролеченного канала зуба с хирургической операцией по удалению очага поражения из</w:t>
      </w:r>
      <w:r w:rsidRPr="008E5B42">
        <w:rPr>
          <w:rFonts w:ascii="Times New Roman" w:hAnsi="Times New Roman" w:cs="Times New Roman"/>
          <w:spacing w:val="-47"/>
        </w:rPr>
        <w:t xml:space="preserve"> </w:t>
      </w:r>
      <w:r w:rsidRPr="008E5B42">
        <w:rPr>
          <w:rFonts w:ascii="Times New Roman" w:hAnsi="Times New Roman" w:cs="Times New Roman"/>
        </w:rPr>
        <w:t>костной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ткани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успех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75%.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Успех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эндодонтического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временных зубов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93%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методом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E5B42">
        <w:rPr>
          <w:rFonts w:ascii="Times New Roman" w:hAnsi="Times New Roman" w:cs="Times New Roman"/>
        </w:rPr>
        <w:t>пульпотомии</w:t>
      </w:r>
      <w:proofErr w:type="spellEnd"/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80%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при лечении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методом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экстирпации.</w:t>
      </w:r>
    </w:p>
    <w:p w14:paraId="681D3304" w14:textId="77777777" w:rsidR="008E5B42" w:rsidRPr="008E5B42" w:rsidRDefault="008E5B42" w:rsidP="008E5B42">
      <w:pPr>
        <w:spacing w:line="264" w:lineRule="exact"/>
        <w:ind w:left="120"/>
        <w:jc w:val="both"/>
        <w:outlineLvl w:val="2"/>
        <w:rPr>
          <w:rFonts w:ascii="Times New Roman" w:hAnsi="Times New Roman" w:cs="Times New Roman"/>
          <w:bCs/>
        </w:rPr>
      </w:pPr>
      <w:r w:rsidRPr="008E5B42">
        <w:rPr>
          <w:rFonts w:ascii="Times New Roman" w:hAnsi="Times New Roman" w:cs="Times New Roman"/>
          <w:b/>
          <w:bCs/>
        </w:rPr>
        <w:t>При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проведении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операции костной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пластики</w:t>
      </w:r>
      <w:r w:rsidRPr="008E5B42">
        <w:rPr>
          <w:rFonts w:ascii="Times New Roman" w:hAnsi="Times New Roman" w:cs="Times New Roman"/>
          <w:bCs/>
        </w:rPr>
        <w:t>:</w:t>
      </w:r>
    </w:p>
    <w:p w14:paraId="433AFFB0" w14:textId="77777777" w:rsidR="008E5B42" w:rsidRPr="008E5B42" w:rsidRDefault="008E5B42" w:rsidP="008E5B42">
      <w:pPr>
        <w:spacing w:before="1"/>
        <w:ind w:left="120" w:right="11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 xml:space="preserve">На сегодняшний день успех аугментации на в/ч – </w:t>
      </w:r>
      <w:proofErr w:type="gramStart"/>
      <w:r w:rsidRPr="008E5B42">
        <w:rPr>
          <w:rFonts w:ascii="Times New Roman" w:hAnsi="Times New Roman" w:cs="Times New Roman"/>
        </w:rPr>
        <w:t>80-85</w:t>
      </w:r>
      <w:proofErr w:type="gramEnd"/>
      <w:r w:rsidRPr="008E5B42">
        <w:rPr>
          <w:rFonts w:ascii="Times New Roman" w:hAnsi="Times New Roman" w:cs="Times New Roman"/>
        </w:rPr>
        <w:t xml:space="preserve">%, аугментации на н/ч – </w:t>
      </w:r>
      <w:proofErr w:type="gramStart"/>
      <w:r w:rsidRPr="008E5B42">
        <w:rPr>
          <w:rFonts w:ascii="Times New Roman" w:hAnsi="Times New Roman" w:cs="Times New Roman"/>
        </w:rPr>
        <w:t>65-70</w:t>
      </w:r>
      <w:proofErr w:type="gramEnd"/>
      <w:r w:rsidRPr="008E5B42">
        <w:rPr>
          <w:rFonts w:ascii="Times New Roman" w:hAnsi="Times New Roman" w:cs="Times New Roman"/>
        </w:rPr>
        <w:t>%. Нормальный прирост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костной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ткани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области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проведения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аугментации по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завершению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составляет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8E5B42">
        <w:rPr>
          <w:rFonts w:ascii="Times New Roman" w:hAnsi="Times New Roman" w:cs="Times New Roman"/>
        </w:rPr>
        <w:t>60-70</w:t>
      </w:r>
      <w:proofErr w:type="gramEnd"/>
      <w:r w:rsidRPr="008E5B42">
        <w:rPr>
          <w:rFonts w:ascii="Times New Roman" w:hAnsi="Times New Roman" w:cs="Times New Roman"/>
        </w:rPr>
        <w:t>% от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объема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первично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внесенной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собственной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и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(или)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искусственной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костной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ткани.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Иногда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бывает,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что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операция</w:t>
      </w:r>
      <w:r w:rsidRPr="008E5B42">
        <w:rPr>
          <w:rFonts w:ascii="Times New Roman" w:hAnsi="Times New Roman" w:cs="Times New Roman"/>
          <w:spacing w:val="-7"/>
        </w:rPr>
        <w:t xml:space="preserve"> </w:t>
      </w:r>
      <w:r w:rsidRPr="008E5B42">
        <w:rPr>
          <w:rFonts w:ascii="Times New Roman" w:hAnsi="Times New Roman" w:cs="Times New Roman"/>
        </w:rPr>
        <w:t>проходит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почти безрезультатно - </w:t>
      </w:r>
      <w:proofErr w:type="spellStart"/>
      <w:r w:rsidRPr="008E5B42">
        <w:rPr>
          <w:rFonts w:ascii="Times New Roman" w:hAnsi="Times New Roman" w:cs="Times New Roman"/>
        </w:rPr>
        <w:t>остеопластический</w:t>
      </w:r>
      <w:proofErr w:type="spellEnd"/>
      <w:r w:rsidRPr="008E5B42">
        <w:rPr>
          <w:rFonts w:ascii="Times New Roman" w:hAnsi="Times New Roman" w:cs="Times New Roman"/>
        </w:rPr>
        <w:t xml:space="preserve"> материал рассасывается, костная ткань не регенерирует. В этом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случае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необходимо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повторить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операцию,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используя</w:t>
      </w:r>
      <w:r w:rsidRPr="008E5B42">
        <w:rPr>
          <w:rFonts w:ascii="Times New Roman" w:hAnsi="Times New Roman" w:cs="Times New Roman"/>
          <w:spacing w:val="-4"/>
        </w:rPr>
        <w:t xml:space="preserve"> </w:t>
      </w:r>
      <w:r w:rsidRPr="008E5B42">
        <w:rPr>
          <w:rFonts w:ascii="Times New Roman" w:hAnsi="Times New Roman" w:cs="Times New Roman"/>
        </w:rPr>
        <w:t>другие материалы.</w:t>
      </w:r>
    </w:p>
    <w:p w14:paraId="496FD79B" w14:textId="77777777" w:rsidR="008E5B42" w:rsidRPr="008E5B42" w:rsidRDefault="008E5B42" w:rsidP="008E5B42">
      <w:pPr>
        <w:spacing w:before="3" w:line="267" w:lineRule="exact"/>
        <w:ind w:left="120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При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постановке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имплантата:</w:t>
      </w:r>
    </w:p>
    <w:p w14:paraId="62AF38E3" w14:textId="77777777" w:rsidR="008E5B42" w:rsidRPr="008E5B42" w:rsidRDefault="008E5B42" w:rsidP="008E5B42">
      <w:pPr>
        <w:spacing w:line="242" w:lineRule="auto"/>
        <w:ind w:left="120" w:right="113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Срок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приживаемости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импланта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составляет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3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12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месяцев.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гарантируем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полное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приживление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имплантатов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в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93%</w:t>
      </w:r>
      <w:r w:rsidRPr="008E5B42">
        <w:rPr>
          <w:rFonts w:ascii="Times New Roman" w:hAnsi="Times New Roman" w:cs="Times New Roman"/>
          <w:spacing w:val="-12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случаев.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  <w:spacing w:val="-1"/>
        </w:rPr>
        <w:t>Однако,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есть</w:t>
      </w:r>
      <w:r w:rsidRPr="008E5B42">
        <w:rPr>
          <w:rFonts w:ascii="Times New Roman" w:hAnsi="Times New Roman" w:cs="Times New Roman"/>
          <w:spacing w:val="-9"/>
        </w:rPr>
        <w:t xml:space="preserve"> </w:t>
      </w:r>
      <w:r w:rsidRPr="008E5B42">
        <w:rPr>
          <w:rFonts w:ascii="Times New Roman" w:hAnsi="Times New Roman" w:cs="Times New Roman"/>
        </w:rPr>
        <w:t>10%</w:t>
      </w:r>
      <w:r w:rsidRPr="008E5B42">
        <w:rPr>
          <w:rFonts w:ascii="Times New Roman" w:hAnsi="Times New Roman" w:cs="Times New Roman"/>
          <w:spacing w:val="-8"/>
        </w:rPr>
        <w:t xml:space="preserve"> </w:t>
      </w:r>
      <w:r w:rsidRPr="008E5B42">
        <w:rPr>
          <w:rFonts w:ascii="Times New Roman" w:hAnsi="Times New Roman" w:cs="Times New Roman"/>
        </w:rPr>
        <w:t>случаев,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</w:rPr>
        <w:t>когда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</w:rPr>
        <w:t>имплантат</w:t>
      </w:r>
      <w:r w:rsidRPr="008E5B42">
        <w:rPr>
          <w:rFonts w:ascii="Times New Roman" w:hAnsi="Times New Roman" w:cs="Times New Roman"/>
          <w:spacing w:val="-11"/>
        </w:rPr>
        <w:t xml:space="preserve"> </w:t>
      </w:r>
      <w:r w:rsidRPr="008E5B42">
        <w:rPr>
          <w:rFonts w:ascii="Times New Roman" w:hAnsi="Times New Roman" w:cs="Times New Roman"/>
        </w:rPr>
        <w:t>не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8E5B42">
        <w:rPr>
          <w:rFonts w:ascii="Times New Roman" w:hAnsi="Times New Roman" w:cs="Times New Roman"/>
        </w:rPr>
        <w:t>остеоинтегрируется</w:t>
      </w:r>
      <w:proofErr w:type="spellEnd"/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(не</w:t>
      </w:r>
      <w:r w:rsidRPr="008E5B42">
        <w:rPr>
          <w:rFonts w:ascii="Times New Roman" w:hAnsi="Times New Roman" w:cs="Times New Roman"/>
          <w:spacing w:val="-10"/>
        </w:rPr>
        <w:t xml:space="preserve"> </w:t>
      </w:r>
      <w:r w:rsidRPr="008E5B42">
        <w:rPr>
          <w:rFonts w:ascii="Times New Roman" w:hAnsi="Times New Roman" w:cs="Times New Roman"/>
        </w:rPr>
        <w:t>приживается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в кости), либо </w:t>
      </w:r>
      <w:proofErr w:type="spellStart"/>
      <w:r w:rsidRPr="008E5B42">
        <w:rPr>
          <w:rFonts w:ascii="Times New Roman" w:hAnsi="Times New Roman" w:cs="Times New Roman"/>
        </w:rPr>
        <w:t>остеоинтегрируется</w:t>
      </w:r>
      <w:proofErr w:type="spellEnd"/>
      <w:r w:rsidRPr="008E5B42">
        <w:rPr>
          <w:rFonts w:ascii="Times New Roman" w:hAnsi="Times New Roman" w:cs="Times New Roman"/>
        </w:rPr>
        <w:t xml:space="preserve"> не полностью (его нельзя использовать как опору для зубного протеза) 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полном соблюдении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врачом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хирургом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стандарта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проведения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операции имплантации.</w:t>
      </w:r>
    </w:p>
    <w:p w14:paraId="772645A9" w14:textId="77777777" w:rsidR="008E5B42" w:rsidRPr="008E5B42" w:rsidRDefault="008E5B42" w:rsidP="008E5B42">
      <w:pPr>
        <w:ind w:left="120" w:right="120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 xml:space="preserve">В случае отсутствия </w:t>
      </w:r>
      <w:proofErr w:type="spellStart"/>
      <w:r w:rsidRPr="008E5B42">
        <w:rPr>
          <w:rFonts w:ascii="Times New Roman" w:hAnsi="Times New Roman" w:cs="Times New Roman"/>
        </w:rPr>
        <w:t>остеоинтеграции</w:t>
      </w:r>
      <w:proofErr w:type="spellEnd"/>
      <w:r w:rsidRPr="008E5B42">
        <w:rPr>
          <w:rFonts w:ascii="Times New Roman" w:hAnsi="Times New Roman" w:cs="Times New Roman"/>
        </w:rPr>
        <w:t xml:space="preserve"> в указанный срок по описанным причинам клиника в отдельных случаях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может добровольно принять решение о единоразовом зачете стоимости имплантата и (или) операции в счет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альтернативного протезирования, либо принять решение о возврате стоимости имплантата и (или) операции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пациенту. После подтверждения </w:t>
      </w:r>
      <w:proofErr w:type="spellStart"/>
      <w:r w:rsidRPr="008E5B42">
        <w:rPr>
          <w:rFonts w:ascii="Times New Roman" w:hAnsi="Times New Roman" w:cs="Times New Roman"/>
        </w:rPr>
        <w:t>остеоинтеграции</w:t>
      </w:r>
      <w:proofErr w:type="spellEnd"/>
      <w:r w:rsidRPr="008E5B42">
        <w:rPr>
          <w:rFonts w:ascii="Times New Roman" w:hAnsi="Times New Roman" w:cs="Times New Roman"/>
        </w:rPr>
        <w:t xml:space="preserve"> на рентгенологическом снимке, а также фиксации факта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E5B42">
        <w:rPr>
          <w:rFonts w:ascii="Times New Roman" w:hAnsi="Times New Roman" w:cs="Times New Roman"/>
        </w:rPr>
        <w:t>остеоинтеграции</w:t>
      </w:r>
      <w:proofErr w:type="spellEnd"/>
      <w:r w:rsidRPr="008E5B42">
        <w:rPr>
          <w:rFonts w:ascii="Times New Roman" w:hAnsi="Times New Roman" w:cs="Times New Roman"/>
        </w:rPr>
        <w:t xml:space="preserve"> в истории болезни пациента, все риски возможного отторжения имплантата переходят на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пациента.</w:t>
      </w:r>
    </w:p>
    <w:p w14:paraId="124B6580" w14:textId="77777777" w:rsidR="008E5B42" w:rsidRPr="008E5B42" w:rsidRDefault="008E5B42" w:rsidP="008E5B42">
      <w:pPr>
        <w:spacing w:line="267" w:lineRule="exact"/>
        <w:ind w:left="120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При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лечении</w:t>
      </w:r>
      <w:r w:rsidRPr="008E5B4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заболеваний</w:t>
      </w:r>
      <w:r w:rsidRPr="008E5B4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пародонта:</w:t>
      </w:r>
    </w:p>
    <w:p w14:paraId="718191C6" w14:textId="77777777" w:rsidR="008E5B42" w:rsidRPr="008E5B42" w:rsidRDefault="008E5B42" w:rsidP="008E5B42">
      <w:pPr>
        <w:ind w:left="120" w:right="109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выполнении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пациентом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рекомендаций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врача,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изложенных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в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правилах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пользования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результатами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стоматологических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услуг,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мы</w:t>
      </w:r>
      <w:r w:rsidRPr="00E44DD6">
        <w:rPr>
          <w:rFonts w:ascii="Times New Roman" w:hAnsi="Times New Roman" w:cs="Times New Roman"/>
          <w:spacing w:val="1"/>
        </w:rPr>
        <w:t xml:space="preserve"> </w:t>
      </w:r>
      <w:r w:rsidRPr="00E44DD6">
        <w:rPr>
          <w:rFonts w:ascii="Times New Roman" w:hAnsi="Times New Roman" w:cs="Times New Roman"/>
        </w:rPr>
        <w:t>гарантируем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снижение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микробной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нагрузки,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результате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лечения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тканей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пародонта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области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очага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воспаления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становятся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стерильными,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резко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повышается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местный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иммунитет,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исчезают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симптомы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воспаления.</w:t>
      </w:r>
    </w:p>
    <w:p w14:paraId="12C25491" w14:textId="77777777" w:rsidR="008E5B42" w:rsidRPr="008E5B42" w:rsidRDefault="008E5B42" w:rsidP="008E5B42">
      <w:pPr>
        <w:ind w:left="120" w:right="120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При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проведении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профессиональной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гигиенической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обработки,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отбеливании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зубов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и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ортодонтическом</w:t>
      </w:r>
      <w:r w:rsidRPr="008E5B4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лечении:</w:t>
      </w:r>
    </w:p>
    <w:p w14:paraId="4432E710" w14:textId="77777777" w:rsidR="008E5B42" w:rsidRPr="008E5B42" w:rsidRDefault="008E5B42" w:rsidP="008E5B42">
      <w:pPr>
        <w:spacing w:line="237" w:lineRule="auto"/>
        <w:ind w:left="120" w:right="119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Мы гарантируем выполнение перечисленных манипуляций в соответствии с требованиями общепринятых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стандартов</w:t>
      </w:r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и клинических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рекомендаций.</w:t>
      </w:r>
    </w:p>
    <w:p w14:paraId="6FD726FA" w14:textId="77777777" w:rsidR="008E5B42" w:rsidRPr="008E5B42" w:rsidRDefault="008E5B42" w:rsidP="008E5B42">
      <w:pPr>
        <w:ind w:left="120"/>
        <w:jc w:val="both"/>
        <w:outlineLvl w:val="2"/>
        <w:rPr>
          <w:rFonts w:ascii="Times New Roman" w:hAnsi="Times New Roman" w:cs="Times New Roman"/>
          <w:b/>
          <w:bCs/>
        </w:rPr>
      </w:pPr>
      <w:r w:rsidRPr="008E5B42">
        <w:rPr>
          <w:rFonts w:ascii="Times New Roman" w:hAnsi="Times New Roman" w:cs="Times New Roman"/>
          <w:b/>
          <w:bCs/>
        </w:rPr>
        <w:t>При</w:t>
      </w:r>
      <w:r w:rsidRPr="008E5B4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проведении клинического</w:t>
      </w:r>
      <w:r w:rsidRPr="008E5B42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E5B42">
        <w:rPr>
          <w:rFonts w:ascii="Times New Roman" w:hAnsi="Times New Roman" w:cs="Times New Roman"/>
          <w:b/>
          <w:bCs/>
        </w:rPr>
        <w:t>отбеливания:</w:t>
      </w:r>
    </w:p>
    <w:p w14:paraId="2BFF40AE" w14:textId="77777777" w:rsidR="008E5B42" w:rsidRPr="008E5B42" w:rsidRDefault="008E5B42" w:rsidP="008E5B42">
      <w:pPr>
        <w:ind w:left="120" w:right="115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При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выполнении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пациентом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рекомендаций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врача,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изложенных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правилах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пользования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результатами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стоматологических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услуг,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мы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можем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гарантировать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длительность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сохранения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эффекта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отбеливания.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 xml:space="preserve">Клинические исследования показывают, что через </w:t>
      </w:r>
      <w:proofErr w:type="gramStart"/>
      <w:r w:rsidRPr="008E5B42">
        <w:rPr>
          <w:rFonts w:ascii="Times New Roman" w:hAnsi="Times New Roman" w:cs="Times New Roman"/>
        </w:rPr>
        <w:t>1-3</w:t>
      </w:r>
      <w:proofErr w:type="gramEnd"/>
      <w:r w:rsidRPr="008E5B42">
        <w:rPr>
          <w:rFonts w:ascii="Times New Roman" w:hAnsi="Times New Roman" w:cs="Times New Roman"/>
        </w:rPr>
        <w:t xml:space="preserve"> года эффект отбеливания сохраняется у 74% пациентов,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через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8E5B42">
        <w:rPr>
          <w:rFonts w:ascii="Times New Roman" w:hAnsi="Times New Roman" w:cs="Times New Roman"/>
        </w:rPr>
        <w:t>3-5</w:t>
      </w:r>
      <w:proofErr w:type="gramEnd"/>
      <w:r w:rsidRPr="008E5B42">
        <w:rPr>
          <w:rFonts w:ascii="Times New Roman" w:hAnsi="Times New Roman" w:cs="Times New Roman"/>
          <w:spacing w:val="-2"/>
        </w:rPr>
        <w:t xml:space="preserve"> </w:t>
      </w:r>
      <w:r w:rsidRPr="008E5B42">
        <w:rPr>
          <w:rFonts w:ascii="Times New Roman" w:hAnsi="Times New Roman" w:cs="Times New Roman"/>
        </w:rPr>
        <w:t>лет – у 62%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пациентов.</w:t>
      </w:r>
    </w:p>
    <w:p w14:paraId="6171FE46" w14:textId="0CE4434A" w:rsidR="00F65FDD" w:rsidRPr="00C665A5" w:rsidRDefault="008E5B42" w:rsidP="00C665A5">
      <w:pPr>
        <w:spacing w:before="3" w:line="237" w:lineRule="auto"/>
        <w:ind w:left="120" w:right="122"/>
        <w:jc w:val="both"/>
        <w:rPr>
          <w:rFonts w:ascii="Times New Roman" w:hAnsi="Times New Roman" w:cs="Times New Roman"/>
        </w:rPr>
      </w:pPr>
      <w:r w:rsidRPr="008E5B42">
        <w:rPr>
          <w:rFonts w:ascii="Times New Roman" w:hAnsi="Times New Roman" w:cs="Times New Roman"/>
        </w:rPr>
        <w:t>В случае выявления любых недостатков к оказанным медицинским услугам пациент должен обратиться в</w:t>
      </w:r>
      <w:r w:rsidRPr="008E5B42">
        <w:rPr>
          <w:rFonts w:ascii="Times New Roman" w:hAnsi="Times New Roman" w:cs="Times New Roman"/>
          <w:spacing w:val="1"/>
        </w:rPr>
        <w:t xml:space="preserve"> </w:t>
      </w:r>
      <w:r w:rsidRPr="008E5B42">
        <w:rPr>
          <w:rFonts w:ascii="Times New Roman" w:hAnsi="Times New Roman" w:cs="Times New Roman"/>
        </w:rPr>
        <w:t>регистратуру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Клиники,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изложить суть замечаний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и записаться</w:t>
      </w:r>
      <w:r w:rsidRPr="008E5B42">
        <w:rPr>
          <w:rFonts w:ascii="Times New Roman" w:hAnsi="Times New Roman" w:cs="Times New Roman"/>
          <w:spacing w:val="-6"/>
        </w:rPr>
        <w:t xml:space="preserve"> </w:t>
      </w:r>
      <w:r w:rsidRPr="008E5B42">
        <w:rPr>
          <w:rFonts w:ascii="Times New Roman" w:hAnsi="Times New Roman" w:cs="Times New Roman"/>
        </w:rPr>
        <w:t>на</w:t>
      </w:r>
      <w:r w:rsidRPr="008E5B42">
        <w:rPr>
          <w:rFonts w:ascii="Times New Roman" w:hAnsi="Times New Roman" w:cs="Times New Roman"/>
          <w:spacing w:val="8"/>
        </w:rPr>
        <w:t xml:space="preserve"> </w:t>
      </w:r>
      <w:r w:rsidRPr="008E5B42">
        <w:rPr>
          <w:rFonts w:ascii="Times New Roman" w:hAnsi="Times New Roman" w:cs="Times New Roman"/>
        </w:rPr>
        <w:t>бесплатный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прием</w:t>
      </w:r>
      <w:r w:rsidRPr="008E5B42">
        <w:rPr>
          <w:rFonts w:ascii="Times New Roman" w:hAnsi="Times New Roman" w:cs="Times New Roman"/>
          <w:spacing w:val="-5"/>
        </w:rPr>
        <w:t xml:space="preserve"> </w:t>
      </w:r>
      <w:r w:rsidRPr="008E5B42">
        <w:rPr>
          <w:rFonts w:ascii="Times New Roman" w:hAnsi="Times New Roman" w:cs="Times New Roman"/>
        </w:rPr>
        <w:t>к</w:t>
      </w:r>
      <w:r w:rsidRPr="008E5B42">
        <w:rPr>
          <w:rFonts w:ascii="Times New Roman" w:hAnsi="Times New Roman" w:cs="Times New Roman"/>
          <w:spacing w:val="-3"/>
        </w:rPr>
        <w:t xml:space="preserve"> </w:t>
      </w:r>
      <w:r w:rsidRPr="008E5B42">
        <w:rPr>
          <w:rFonts w:ascii="Times New Roman" w:hAnsi="Times New Roman" w:cs="Times New Roman"/>
        </w:rPr>
        <w:t>лечащему</w:t>
      </w:r>
      <w:r w:rsidRPr="008E5B42">
        <w:rPr>
          <w:rFonts w:ascii="Times New Roman" w:hAnsi="Times New Roman" w:cs="Times New Roman"/>
          <w:spacing w:val="-1"/>
        </w:rPr>
        <w:t xml:space="preserve"> </w:t>
      </w:r>
      <w:r w:rsidRPr="008E5B42">
        <w:rPr>
          <w:rFonts w:ascii="Times New Roman" w:hAnsi="Times New Roman" w:cs="Times New Roman"/>
        </w:rPr>
        <w:t>врачу.</w:t>
      </w:r>
    </w:p>
    <w:p w14:paraId="331BE4D5" w14:textId="6B34544C" w:rsidR="00F67D68" w:rsidRPr="002D365F" w:rsidRDefault="00C665A5" w:rsidP="00F65FDD">
      <w:pPr>
        <w:tabs>
          <w:tab w:val="left" w:pos="4377"/>
        </w:tabs>
        <w:spacing w:before="31" w:line="291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5A23EC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D5497A" w:rsidRPr="002D365F">
        <w:rPr>
          <w:rFonts w:ascii="Times New Roman" w:hAnsi="Times New Roman" w:cs="Times New Roman"/>
          <w:b/>
          <w:bCs/>
        </w:rPr>
        <w:t>6</w:t>
      </w:r>
      <w:r w:rsidR="002D365F" w:rsidRPr="002D365F">
        <w:rPr>
          <w:rFonts w:ascii="Times New Roman" w:hAnsi="Times New Roman" w:cs="Times New Roman"/>
          <w:b/>
          <w:bCs/>
        </w:rPr>
        <w:t>. ЗАКЛЮЧИТЕЛЬНАЯ ЧАСТЬ</w:t>
      </w:r>
    </w:p>
    <w:p w14:paraId="684BFB10" w14:textId="104C8C62" w:rsidR="008E1090" w:rsidRPr="00D5497A" w:rsidRDefault="004B6CE0" w:rsidP="00031791">
      <w:pPr>
        <w:tabs>
          <w:tab w:val="left" w:pos="4377"/>
        </w:tabs>
        <w:jc w:val="both"/>
        <w:rPr>
          <w:rFonts w:ascii="Times New Roman" w:hAnsi="Times New Roman" w:cs="Times New Roman"/>
        </w:rPr>
      </w:pPr>
      <w:r w:rsidRPr="00E44DD6">
        <w:rPr>
          <w:rFonts w:ascii="Times New Roman" w:hAnsi="Times New Roman" w:cs="Times New Roman"/>
          <w:b/>
          <w:bCs/>
        </w:rPr>
        <w:t>6.1.</w:t>
      </w:r>
      <w:r w:rsidRPr="00D5497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2D365F">
        <w:rPr>
          <w:rFonts w:ascii="Times New Roman" w:hAnsi="Times New Roman" w:cs="Times New Roman"/>
          <w:color w:val="222222"/>
          <w:shd w:val="clear" w:color="auto" w:fill="FFFFFF"/>
        </w:rPr>
        <w:t xml:space="preserve">    </w:t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В соответствии с Законом РФ «О защите прав потребителей» Клиника доводит до сведения Пациента </w:t>
      </w:r>
      <w:r w:rsidR="002D365F"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  </w:t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>Положение о гарантиях в виде его размещения на информационном стенде в помещении Клиники, а также на официальном сайте Клиники в информационно-телекоммуникационной сети</w:t>
      </w:r>
      <w:r w:rsidRPr="00E44DD6">
        <w:rPr>
          <w:rFonts w:ascii="Times New Roman" w:hAnsi="Times New Roman" w:cs="Times New Roman"/>
          <w:color w:val="222222"/>
        </w:rPr>
        <w:br/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>«Интернет»: </w:t>
      </w:r>
      <w:r w:rsidR="00A6287C" w:rsidRPr="00E44DD6">
        <w:rPr>
          <w:rFonts w:ascii="Times New Roman" w:hAnsi="Times New Roman" w:cs="Times New Roman"/>
          <w:color w:val="222222"/>
          <w:shd w:val="clear" w:color="auto" w:fill="FFFFFF"/>
        </w:rPr>
        <w:t>https://citydent.pro</w:t>
      </w:r>
      <w:r w:rsidR="00C95FA5" w:rsidRPr="00E44DD6">
        <w:rPr>
          <w:rFonts w:ascii="Times New Roman" w:hAnsi="Times New Roman" w:cs="Times New Roman"/>
          <w:color w:val="222222"/>
        </w:rPr>
        <w:t xml:space="preserve"> </w:t>
      </w:r>
      <w:r w:rsidRPr="00E44DD6">
        <w:rPr>
          <w:rFonts w:ascii="Times New Roman" w:hAnsi="Times New Roman" w:cs="Times New Roman"/>
          <w:color w:val="222222"/>
        </w:rPr>
        <w:br/>
      </w:r>
      <w:r w:rsidR="002D365F"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    </w:t>
      </w:r>
      <w:r w:rsidR="00C665A5" w:rsidRPr="00E44DD6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6</w:t>
      </w:r>
      <w:r w:rsidRPr="00E44DD6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.2.</w:t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2D365F"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       </w:t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>Исполнитель несет ответственность за неисполнение либо ненадлежащее исполнение своих гарантийных обязательств по Договору в соответствии с действующим законодательством при наличии своей вины.</w:t>
      </w:r>
      <w:r w:rsidRPr="00E44DD6">
        <w:rPr>
          <w:rFonts w:ascii="Times New Roman" w:hAnsi="Times New Roman" w:cs="Times New Roman"/>
          <w:color w:val="222222"/>
        </w:rPr>
        <w:br/>
      </w:r>
      <w:r w:rsidR="002D365F" w:rsidRPr="00E44DD6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   </w:t>
      </w:r>
      <w:r w:rsidR="00C665A5" w:rsidRPr="00E44DD6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6</w:t>
      </w:r>
      <w:r w:rsidRPr="00E44DD6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.3.</w:t>
      </w:r>
      <w:r w:rsidR="002D365F"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   </w:t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 При возникновении спорных вопросов с лечащим врачом по гарантийным обязательствам и срокам службы, а также по другим причинам Пациент име</w:t>
      </w:r>
      <w:r w:rsidR="00C665A5" w:rsidRPr="00E44DD6">
        <w:rPr>
          <w:rFonts w:ascii="Times New Roman" w:hAnsi="Times New Roman" w:cs="Times New Roman"/>
          <w:color w:val="222222"/>
          <w:shd w:val="clear" w:color="auto" w:fill="FFFFFF"/>
        </w:rPr>
        <w:t>е</w:t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>т право обратиться с претензией, официальным обращением к руководству Клиники. На основании обращения Пациента</w:t>
      </w:r>
      <w:r w:rsidRPr="00E44DD6">
        <w:rPr>
          <w:rFonts w:ascii="Times New Roman" w:hAnsi="Times New Roman" w:cs="Times New Roman"/>
          <w:color w:val="222222"/>
        </w:rPr>
        <w:br/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>Врачебная комиссия Клиники составляет акт</w:t>
      </w:r>
      <w:r w:rsidR="00BE6973" w:rsidRPr="00E44DD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E44DD6">
        <w:rPr>
          <w:rFonts w:ascii="Times New Roman" w:hAnsi="Times New Roman" w:cs="Times New Roman"/>
          <w:color w:val="222222"/>
          <w:shd w:val="clear" w:color="auto" w:fill="FFFFFF"/>
        </w:rPr>
        <w:t>о наличии или отсутствии факта соответствия/несоответствия качества лечения при оказании медицинских услуг и в зависимости от этого выносятся соответствующие</w:t>
      </w:r>
      <w:r w:rsidRPr="00D5497A">
        <w:rPr>
          <w:rFonts w:ascii="Times New Roman" w:hAnsi="Times New Roman" w:cs="Times New Roman"/>
          <w:color w:val="222222"/>
          <w:shd w:val="clear" w:color="auto" w:fill="FFFFFF"/>
        </w:rPr>
        <w:t xml:space="preserve"> решения.</w:t>
      </w:r>
    </w:p>
    <w:sectPr w:rsidR="008E1090" w:rsidRPr="00D5497A" w:rsidSect="00597DC7">
      <w:pgSz w:w="11910" w:h="16840"/>
      <w:pgMar w:top="2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3257"/>
    <w:multiLevelType w:val="hybridMultilevel"/>
    <w:tmpl w:val="DF8A73D8"/>
    <w:lvl w:ilvl="0" w:tplc="93C0C856">
      <w:numFmt w:val="bullet"/>
      <w:lvlText w:val="-"/>
      <w:lvlJc w:val="left"/>
      <w:pPr>
        <w:ind w:left="545" w:hanging="12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064E09C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2" w:tplc="637296A0">
      <w:numFmt w:val="bullet"/>
      <w:lvlText w:val="•"/>
      <w:lvlJc w:val="left"/>
      <w:pPr>
        <w:ind w:left="2573" w:hanging="120"/>
      </w:pPr>
      <w:rPr>
        <w:rFonts w:hint="default"/>
        <w:lang w:val="ru-RU" w:eastAsia="en-US" w:bidi="ar-SA"/>
      </w:rPr>
    </w:lvl>
    <w:lvl w:ilvl="3" w:tplc="17CC69F8">
      <w:numFmt w:val="bullet"/>
      <w:lvlText w:val="•"/>
      <w:lvlJc w:val="left"/>
      <w:pPr>
        <w:ind w:left="3589" w:hanging="120"/>
      </w:pPr>
      <w:rPr>
        <w:rFonts w:hint="default"/>
        <w:lang w:val="ru-RU" w:eastAsia="en-US" w:bidi="ar-SA"/>
      </w:rPr>
    </w:lvl>
    <w:lvl w:ilvl="4" w:tplc="D38C257E">
      <w:numFmt w:val="bullet"/>
      <w:lvlText w:val="•"/>
      <w:lvlJc w:val="left"/>
      <w:pPr>
        <w:ind w:left="4606" w:hanging="120"/>
      </w:pPr>
      <w:rPr>
        <w:rFonts w:hint="default"/>
        <w:lang w:val="ru-RU" w:eastAsia="en-US" w:bidi="ar-SA"/>
      </w:rPr>
    </w:lvl>
    <w:lvl w:ilvl="5" w:tplc="D490387C">
      <w:numFmt w:val="bullet"/>
      <w:lvlText w:val="•"/>
      <w:lvlJc w:val="left"/>
      <w:pPr>
        <w:ind w:left="5622" w:hanging="120"/>
      </w:pPr>
      <w:rPr>
        <w:rFonts w:hint="default"/>
        <w:lang w:val="ru-RU" w:eastAsia="en-US" w:bidi="ar-SA"/>
      </w:rPr>
    </w:lvl>
    <w:lvl w:ilvl="6" w:tplc="55B68E14">
      <w:numFmt w:val="bullet"/>
      <w:lvlText w:val="•"/>
      <w:lvlJc w:val="left"/>
      <w:pPr>
        <w:ind w:left="6639" w:hanging="120"/>
      </w:pPr>
      <w:rPr>
        <w:rFonts w:hint="default"/>
        <w:lang w:val="ru-RU" w:eastAsia="en-US" w:bidi="ar-SA"/>
      </w:rPr>
    </w:lvl>
    <w:lvl w:ilvl="7" w:tplc="3E36F2C2">
      <w:numFmt w:val="bullet"/>
      <w:lvlText w:val="•"/>
      <w:lvlJc w:val="left"/>
      <w:pPr>
        <w:ind w:left="7655" w:hanging="120"/>
      </w:pPr>
      <w:rPr>
        <w:rFonts w:hint="default"/>
        <w:lang w:val="ru-RU" w:eastAsia="en-US" w:bidi="ar-SA"/>
      </w:rPr>
    </w:lvl>
    <w:lvl w:ilvl="8" w:tplc="8B7202DA">
      <w:numFmt w:val="bullet"/>
      <w:lvlText w:val="•"/>
      <w:lvlJc w:val="left"/>
      <w:pPr>
        <w:ind w:left="8672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113B3C8F"/>
    <w:multiLevelType w:val="multilevel"/>
    <w:tmpl w:val="05446F8C"/>
    <w:lvl w:ilvl="0">
      <w:start w:val="5"/>
      <w:numFmt w:val="decimal"/>
      <w:lvlText w:val="%1"/>
      <w:lvlJc w:val="left"/>
      <w:pPr>
        <w:ind w:left="120" w:hanging="7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25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685" w:hanging="18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0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5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5964E50"/>
    <w:multiLevelType w:val="multilevel"/>
    <w:tmpl w:val="3BACC482"/>
    <w:lvl w:ilvl="0">
      <w:start w:val="2"/>
      <w:numFmt w:val="decimal"/>
      <w:lvlText w:val="%1"/>
      <w:lvlJc w:val="left"/>
      <w:pPr>
        <w:ind w:left="12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2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9BE183E"/>
    <w:multiLevelType w:val="hybridMultilevel"/>
    <w:tmpl w:val="5DDEAC7A"/>
    <w:lvl w:ilvl="0" w:tplc="38789CDC">
      <w:numFmt w:val="bullet"/>
      <w:lvlText w:val="-"/>
      <w:lvlJc w:val="left"/>
      <w:pPr>
        <w:ind w:left="545" w:hanging="12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30CFAF0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2" w:tplc="7CD8D7EE">
      <w:numFmt w:val="bullet"/>
      <w:lvlText w:val="•"/>
      <w:lvlJc w:val="left"/>
      <w:pPr>
        <w:ind w:left="2573" w:hanging="120"/>
      </w:pPr>
      <w:rPr>
        <w:rFonts w:hint="default"/>
        <w:lang w:val="ru-RU" w:eastAsia="en-US" w:bidi="ar-SA"/>
      </w:rPr>
    </w:lvl>
    <w:lvl w:ilvl="3" w:tplc="49FEED90">
      <w:numFmt w:val="bullet"/>
      <w:lvlText w:val="•"/>
      <w:lvlJc w:val="left"/>
      <w:pPr>
        <w:ind w:left="3589" w:hanging="120"/>
      </w:pPr>
      <w:rPr>
        <w:rFonts w:hint="default"/>
        <w:lang w:val="ru-RU" w:eastAsia="en-US" w:bidi="ar-SA"/>
      </w:rPr>
    </w:lvl>
    <w:lvl w:ilvl="4" w:tplc="3FA64C72">
      <w:numFmt w:val="bullet"/>
      <w:lvlText w:val="•"/>
      <w:lvlJc w:val="left"/>
      <w:pPr>
        <w:ind w:left="4606" w:hanging="120"/>
      </w:pPr>
      <w:rPr>
        <w:rFonts w:hint="default"/>
        <w:lang w:val="ru-RU" w:eastAsia="en-US" w:bidi="ar-SA"/>
      </w:rPr>
    </w:lvl>
    <w:lvl w:ilvl="5" w:tplc="2290589A">
      <w:numFmt w:val="bullet"/>
      <w:lvlText w:val="•"/>
      <w:lvlJc w:val="left"/>
      <w:pPr>
        <w:ind w:left="5622" w:hanging="120"/>
      </w:pPr>
      <w:rPr>
        <w:rFonts w:hint="default"/>
        <w:lang w:val="ru-RU" w:eastAsia="en-US" w:bidi="ar-SA"/>
      </w:rPr>
    </w:lvl>
    <w:lvl w:ilvl="6" w:tplc="8E166514">
      <w:numFmt w:val="bullet"/>
      <w:lvlText w:val="•"/>
      <w:lvlJc w:val="left"/>
      <w:pPr>
        <w:ind w:left="6639" w:hanging="120"/>
      </w:pPr>
      <w:rPr>
        <w:rFonts w:hint="default"/>
        <w:lang w:val="ru-RU" w:eastAsia="en-US" w:bidi="ar-SA"/>
      </w:rPr>
    </w:lvl>
    <w:lvl w:ilvl="7" w:tplc="3E18AF74">
      <w:numFmt w:val="bullet"/>
      <w:lvlText w:val="•"/>
      <w:lvlJc w:val="left"/>
      <w:pPr>
        <w:ind w:left="7655" w:hanging="120"/>
      </w:pPr>
      <w:rPr>
        <w:rFonts w:hint="default"/>
        <w:lang w:val="ru-RU" w:eastAsia="en-US" w:bidi="ar-SA"/>
      </w:rPr>
    </w:lvl>
    <w:lvl w:ilvl="8" w:tplc="9E20B4F6">
      <w:numFmt w:val="bullet"/>
      <w:lvlText w:val="•"/>
      <w:lvlJc w:val="left"/>
      <w:pPr>
        <w:ind w:left="8672" w:hanging="120"/>
      </w:pPr>
      <w:rPr>
        <w:rFonts w:hint="default"/>
        <w:lang w:val="ru-RU" w:eastAsia="en-US" w:bidi="ar-SA"/>
      </w:rPr>
    </w:lvl>
  </w:abstractNum>
  <w:abstractNum w:abstractNumId="4" w15:restartNumberingAfterBreak="0">
    <w:nsid w:val="5555763C"/>
    <w:multiLevelType w:val="multilevel"/>
    <w:tmpl w:val="63064936"/>
    <w:lvl w:ilvl="0">
      <w:start w:val="1"/>
      <w:numFmt w:val="decimal"/>
      <w:lvlText w:val="%1"/>
      <w:lvlJc w:val="left"/>
      <w:pPr>
        <w:ind w:left="12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2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582C50E6"/>
    <w:multiLevelType w:val="multilevel"/>
    <w:tmpl w:val="7B225386"/>
    <w:lvl w:ilvl="0">
      <w:start w:val="3"/>
      <w:numFmt w:val="decimal"/>
      <w:lvlText w:val="%1"/>
      <w:lvlJc w:val="left"/>
      <w:pPr>
        <w:ind w:left="120" w:hanging="7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25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545" w:hanging="12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98" w:hanging="1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1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7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6" w:hanging="120"/>
      </w:pPr>
      <w:rPr>
        <w:rFonts w:hint="default"/>
        <w:lang w:val="ru-RU" w:eastAsia="en-US" w:bidi="ar-SA"/>
      </w:rPr>
    </w:lvl>
  </w:abstractNum>
  <w:abstractNum w:abstractNumId="6" w15:restartNumberingAfterBreak="0">
    <w:nsid w:val="611E17FA"/>
    <w:multiLevelType w:val="hybridMultilevel"/>
    <w:tmpl w:val="EE4C6680"/>
    <w:lvl w:ilvl="0" w:tplc="D79C2F18">
      <w:numFmt w:val="bullet"/>
      <w:lvlText w:val="*"/>
      <w:lvlJc w:val="left"/>
      <w:pPr>
        <w:ind w:left="545" w:hanging="1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6E20818">
      <w:numFmt w:val="bullet"/>
      <w:lvlText w:val="-"/>
      <w:lvlJc w:val="left"/>
      <w:pPr>
        <w:ind w:left="685" w:hanging="17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009CBD2C">
      <w:numFmt w:val="bullet"/>
      <w:lvlText w:val="•"/>
      <w:lvlJc w:val="left"/>
      <w:pPr>
        <w:ind w:left="1793" w:hanging="170"/>
      </w:pPr>
      <w:rPr>
        <w:rFonts w:hint="default"/>
        <w:lang w:val="ru-RU" w:eastAsia="en-US" w:bidi="ar-SA"/>
      </w:rPr>
    </w:lvl>
    <w:lvl w:ilvl="3" w:tplc="E81ABDF4">
      <w:numFmt w:val="bullet"/>
      <w:lvlText w:val="•"/>
      <w:lvlJc w:val="left"/>
      <w:pPr>
        <w:ind w:left="2907" w:hanging="170"/>
      </w:pPr>
      <w:rPr>
        <w:rFonts w:hint="default"/>
        <w:lang w:val="ru-RU" w:eastAsia="en-US" w:bidi="ar-SA"/>
      </w:rPr>
    </w:lvl>
    <w:lvl w:ilvl="4" w:tplc="B3CACE6A">
      <w:numFmt w:val="bullet"/>
      <w:lvlText w:val="•"/>
      <w:lvlJc w:val="left"/>
      <w:pPr>
        <w:ind w:left="4021" w:hanging="170"/>
      </w:pPr>
      <w:rPr>
        <w:rFonts w:hint="default"/>
        <w:lang w:val="ru-RU" w:eastAsia="en-US" w:bidi="ar-SA"/>
      </w:rPr>
    </w:lvl>
    <w:lvl w:ilvl="5" w:tplc="60922ED0">
      <w:numFmt w:val="bullet"/>
      <w:lvlText w:val="•"/>
      <w:lvlJc w:val="left"/>
      <w:pPr>
        <w:ind w:left="5135" w:hanging="170"/>
      </w:pPr>
      <w:rPr>
        <w:rFonts w:hint="default"/>
        <w:lang w:val="ru-RU" w:eastAsia="en-US" w:bidi="ar-SA"/>
      </w:rPr>
    </w:lvl>
    <w:lvl w:ilvl="6" w:tplc="65AA9D80">
      <w:numFmt w:val="bullet"/>
      <w:lvlText w:val="•"/>
      <w:lvlJc w:val="left"/>
      <w:pPr>
        <w:ind w:left="6249" w:hanging="170"/>
      </w:pPr>
      <w:rPr>
        <w:rFonts w:hint="default"/>
        <w:lang w:val="ru-RU" w:eastAsia="en-US" w:bidi="ar-SA"/>
      </w:rPr>
    </w:lvl>
    <w:lvl w:ilvl="7" w:tplc="D9E0F2E4">
      <w:numFmt w:val="bullet"/>
      <w:lvlText w:val="•"/>
      <w:lvlJc w:val="left"/>
      <w:pPr>
        <w:ind w:left="7363" w:hanging="170"/>
      </w:pPr>
      <w:rPr>
        <w:rFonts w:hint="default"/>
        <w:lang w:val="ru-RU" w:eastAsia="en-US" w:bidi="ar-SA"/>
      </w:rPr>
    </w:lvl>
    <w:lvl w:ilvl="8" w:tplc="B27A6F54">
      <w:numFmt w:val="bullet"/>
      <w:lvlText w:val="•"/>
      <w:lvlJc w:val="left"/>
      <w:pPr>
        <w:ind w:left="8477" w:hanging="170"/>
      </w:pPr>
      <w:rPr>
        <w:rFonts w:hint="default"/>
        <w:lang w:val="ru-RU" w:eastAsia="en-US" w:bidi="ar-SA"/>
      </w:rPr>
    </w:lvl>
  </w:abstractNum>
  <w:abstractNum w:abstractNumId="7" w15:restartNumberingAfterBreak="0">
    <w:nsid w:val="61AD06B9"/>
    <w:multiLevelType w:val="hybridMultilevel"/>
    <w:tmpl w:val="38FA2658"/>
    <w:lvl w:ilvl="0" w:tplc="41AE32EE">
      <w:numFmt w:val="bullet"/>
      <w:lvlText w:val="-"/>
      <w:lvlJc w:val="left"/>
      <w:pPr>
        <w:ind w:left="545" w:hanging="27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23EA2120">
      <w:numFmt w:val="bullet"/>
      <w:lvlText w:val="•"/>
      <w:lvlJc w:val="left"/>
      <w:pPr>
        <w:ind w:left="1556" w:hanging="270"/>
      </w:pPr>
      <w:rPr>
        <w:rFonts w:hint="default"/>
        <w:lang w:val="ru-RU" w:eastAsia="en-US" w:bidi="ar-SA"/>
      </w:rPr>
    </w:lvl>
    <w:lvl w:ilvl="2" w:tplc="3F925980">
      <w:numFmt w:val="bullet"/>
      <w:lvlText w:val="•"/>
      <w:lvlJc w:val="left"/>
      <w:pPr>
        <w:ind w:left="2573" w:hanging="270"/>
      </w:pPr>
      <w:rPr>
        <w:rFonts w:hint="default"/>
        <w:lang w:val="ru-RU" w:eastAsia="en-US" w:bidi="ar-SA"/>
      </w:rPr>
    </w:lvl>
    <w:lvl w:ilvl="3" w:tplc="1FC06A48">
      <w:numFmt w:val="bullet"/>
      <w:lvlText w:val="•"/>
      <w:lvlJc w:val="left"/>
      <w:pPr>
        <w:ind w:left="3589" w:hanging="270"/>
      </w:pPr>
      <w:rPr>
        <w:rFonts w:hint="default"/>
        <w:lang w:val="ru-RU" w:eastAsia="en-US" w:bidi="ar-SA"/>
      </w:rPr>
    </w:lvl>
    <w:lvl w:ilvl="4" w:tplc="B1FA5862">
      <w:numFmt w:val="bullet"/>
      <w:lvlText w:val="•"/>
      <w:lvlJc w:val="left"/>
      <w:pPr>
        <w:ind w:left="4606" w:hanging="270"/>
      </w:pPr>
      <w:rPr>
        <w:rFonts w:hint="default"/>
        <w:lang w:val="ru-RU" w:eastAsia="en-US" w:bidi="ar-SA"/>
      </w:rPr>
    </w:lvl>
    <w:lvl w:ilvl="5" w:tplc="3C54D038">
      <w:numFmt w:val="bullet"/>
      <w:lvlText w:val="•"/>
      <w:lvlJc w:val="left"/>
      <w:pPr>
        <w:ind w:left="5622" w:hanging="270"/>
      </w:pPr>
      <w:rPr>
        <w:rFonts w:hint="default"/>
        <w:lang w:val="ru-RU" w:eastAsia="en-US" w:bidi="ar-SA"/>
      </w:rPr>
    </w:lvl>
    <w:lvl w:ilvl="6" w:tplc="75C2170E">
      <w:numFmt w:val="bullet"/>
      <w:lvlText w:val="•"/>
      <w:lvlJc w:val="left"/>
      <w:pPr>
        <w:ind w:left="6639" w:hanging="270"/>
      </w:pPr>
      <w:rPr>
        <w:rFonts w:hint="default"/>
        <w:lang w:val="ru-RU" w:eastAsia="en-US" w:bidi="ar-SA"/>
      </w:rPr>
    </w:lvl>
    <w:lvl w:ilvl="7" w:tplc="EF3C5C5C">
      <w:numFmt w:val="bullet"/>
      <w:lvlText w:val="•"/>
      <w:lvlJc w:val="left"/>
      <w:pPr>
        <w:ind w:left="7655" w:hanging="270"/>
      </w:pPr>
      <w:rPr>
        <w:rFonts w:hint="default"/>
        <w:lang w:val="ru-RU" w:eastAsia="en-US" w:bidi="ar-SA"/>
      </w:rPr>
    </w:lvl>
    <w:lvl w:ilvl="8" w:tplc="A2A899F6">
      <w:numFmt w:val="bullet"/>
      <w:lvlText w:val="•"/>
      <w:lvlJc w:val="left"/>
      <w:pPr>
        <w:ind w:left="8672" w:hanging="270"/>
      </w:pPr>
      <w:rPr>
        <w:rFonts w:hint="default"/>
        <w:lang w:val="ru-RU" w:eastAsia="en-US" w:bidi="ar-SA"/>
      </w:rPr>
    </w:lvl>
  </w:abstractNum>
  <w:abstractNum w:abstractNumId="8" w15:restartNumberingAfterBreak="0">
    <w:nsid w:val="7AA43A4A"/>
    <w:multiLevelType w:val="hybridMultilevel"/>
    <w:tmpl w:val="EEA4A9E0"/>
    <w:lvl w:ilvl="0" w:tplc="667031A0">
      <w:start w:val="1"/>
      <w:numFmt w:val="decimal"/>
      <w:lvlText w:val="%1."/>
      <w:lvlJc w:val="left"/>
      <w:pPr>
        <w:ind w:left="4377" w:hanging="285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5386A9AC">
      <w:numFmt w:val="bullet"/>
      <w:lvlText w:val="•"/>
      <w:lvlJc w:val="left"/>
      <w:pPr>
        <w:ind w:left="5012" w:hanging="285"/>
      </w:pPr>
      <w:rPr>
        <w:rFonts w:hint="default"/>
        <w:lang w:val="ru-RU" w:eastAsia="en-US" w:bidi="ar-SA"/>
      </w:rPr>
    </w:lvl>
    <w:lvl w:ilvl="2" w:tplc="C256098E">
      <w:numFmt w:val="bullet"/>
      <w:lvlText w:val="•"/>
      <w:lvlJc w:val="left"/>
      <w:pPr>
        <w:ind w:left="5645" w:hanging="285"/>
      </w:pPr>
      <w:rPr>
        <w:rFonts w:hint="default"/>
        <w:lang w:val="ru-RU" w:eastAsia="en-US" w:bidi="ar-SA"/>
      </w:rPr>
    </w:lvl>
    <w:lvl w:ilvl="3" w:tplc="D4242A0A">
      <w:numFmt w:val="bullet"/>
      <w:lvlText w:val="•"/>
      <w:lvlJc w:val="left"/>
      <w:pPr>
        <w:ind w:left="6277" w:hanging="285"/>
      </w:pPr>
      <w:rPr>
        <w:rFonts w:hint="default"/>
        <w:lang w:val="ru-RU" w:eastAsia="en-US" w:bidi="ar-SA"/>
      </w:rPr>
    </w:lvl>
    <w:lvl w:ilvl="4" w:tplc="13C83D5A">
      <w:numFmt w:val="bullet"/>
      <w:lvlText w:val="•"/>
      <w:lvlJc w:val="left"/>
      <w:pPr>
        <w:ind w:left="6910" w:hanging="285"/>
      </w:pPr>
      <w:rPr>
        <w:rFonts w:hint="default"/>
        <w:lang w:val="ru-RU" w:eastAsia="en-US" w:bidi="ar-SA"/>
      </w:rPr>
    </w:lvl>
    <w:lvl w:ilvl="5" w:tplc="20C22930">
      <w:numFmt w:val="bullet"/>
      <w:lvlText w:val="•"/>
      <w:lvlJc w:val="left"/>
      <w:pPr>
        <w:ind w:left="7542" w:hanging="285"/>
      </w:pPr>
      <w:rPr>
        <w:rFonts w:hint="default"/>
        <w:lang w:val="ru-RU" w:eastAsia="en-US" w:bidi="ar-SA"/>
      </w:rPr>
    </w:lvl>
    <w:lvl w:ilvl="6" w:tplc="9CFE27D2">
      <w:numFmt w:val="bullet"/>
      <w:lvlText w:val="•"/>
      <w:lvlJc w:val="left"/>
      <w:pPr>
        <w:ind w:left="8175" w:hanging="285"/>
      </w:pPr>
      <w:rPr>
        <w:rFonts w:hint="default"/>
        <w:lang w:val="ru-RU" w:eastAsia="en-US" w:bidi="ar-SA"/>
      </w:rPr>
    </w:lvl>
    <w:lvl w:ilvl="7" w:tplc="2E9A3C6C">
      <w:numFmt w:val="bullet"/>
      <w:lvlText w:val="•"/>
      <w:lvlJc w:val="left"/>
      <w:pPr>
        <w:ind w:left="8807" w:hanging="285"/>
      </w:pPr>
      <w:rPr>
        <w:rFonts w:hint="default"/>
        <w:lang w:val="ru-RU" w:eastAsia="en-US" w:bidi="ar-SA"/>
      </w:rPr>
    </w:lvl>
    <w:lvl w:ilvl="8" w:tplc="5D5AA29A">
      <w:numFmt w:val="bullet"/>
      <w:lvlText w:val="•"/>
      <w:lvlJc w:val="left"/>
      <w:pPr>
        <w:ind w:left="9440" w:hanging="285"/>
      </w:pPr>
      <w:rPr>
        <w:rFonts w:hint="default"/>
        <w:lang w:val="ru-RU" w:eastAsia="en-US" w:bidi="ar-SA"/>
      </w:rPr>
    </w:lvl>
  </w:abstractNum>
  <w:num w:numId="1" w16cid:durableId="480775434">
    <w:abstractNumId w:val="1"/>
  </w:num>
  <w:num w:numId="2" w16cid:durableId="849636857">
    <w:abstractNumId w:val="6"/>
  </w:num>
  <w:num w:numId="3" w16cid:durableId="1132286833">
    <w:abstractNumId w:val="3"/>
  </w:num>
  <w:num w:numId="4" w16cid:durableId="1115059196">
    <w:abstractNumId w:val="7"/>
  </w:num>
  <w:num w:numId="5" w16cid:durableId="563295862">
    <w:abstractNumId w:val="0"/>
  </w:num>
  <w:num w:numId="6" w16cid:durableId="816070281">
    <w:abstractNumId w:val="5"/>
  </w:num>
  <w:num w:numId="7" w16cid:durableId="1448770707">
    <w:abstractNumId w:val="2"/>
  </w:num>
  <w:num w:numId="8" w16cid:durableId="965742441">
    <w:abstractNumId w:val="4"/>
  </w:num>
  <w:num w:numId="9" w16cid:durableId="1753043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D4"/>
    <w:rsid w:val="00026900"/>
    <w:rsid w:val="00031791"/>
    <w:rsid w:val="00032C83"/>
    <w:rsid w:val="000B443F"/>
    <w:rsid w:val="000E0E14"/>
    <w:rsid w:val="00161877"/>
    <w:rsid w:val="001B7B1B"/>
    <w:rsid w:val="00284AC3"/>
    <w:rsid w:val="002D365F"/>
    <w:rsid w:val="00306D19"/>
    <w:rsid w:val="003B4AD4"/>
    <w:rsid w:val="004532F6"/>
    <w:rsid w:val="004B6CE0"/>
    <w:rsid w:val="00597DC7"/>
    <w:rsid w:val="005A23EC"/>
    <w:rsid w:val="005C02DF"/>
    <w:rsid w:val="007E1CEA"/>
    <w:rsid w:val="00867569"/>
    <w:rsid w:val="008A1CD1"/>
    <w:rsid w:val="008E1090"/>
    <w:rsid w:val="008E5B42"/>
    <w:rsid w:val="008F6FD3"/>
    <w:rsid w:val="00A6287C"/>
    <w:rsid w:val="00AC4814"/>
    <w:rsid w:val="00AE01A5"/>
    <w:rsid w:val="00B37819"/>
    <w:rsid w:val="00BE6973"/>
    <w:rsid w:val="00C0490C"/>
    <w:rsid w:val="00C45B06"/>
    <w:rsid w:val="00C665A5"/>
    <w:rsid w:val="00C95FA5"/>
    <w:rsid w:val="00D14B2B"/>
    <w:rsid w:val="00D5497A"/>
    <w:rsid w:val="00DE5653"/>
    <w:rsid w:val="00E44DD6"/>
    <w:rsid w:val="00EE1011"/>
    <w:rsid w:val="00F65FDD"/>
    <w:rsid w:val="00F67D68"/>
    <w:rsid w:val="00F7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2B9"/>
  <w15:chartTrackingRefBased/>
  <w15:docId w15:val="{7C3A10C8-489C-41E5-832F-CCF5B246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9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4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B4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B4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A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A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A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A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A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A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A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A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A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A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A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4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4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4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4AD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B4A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4A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4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4A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4AD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65FD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F65FDD"/>
  </w:style>
  <w:style w:type="character" w:customStyle="1" w:styleId="ad">
    <w:name w:val="Основной текст Знак"/>
    <w:basedOn w:val="a0"/>
    <w:link w:val="ac"/>
    <w:uiPriority w:val="1"/>
    <w:rsid w:val="00F65FD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a"/>
    <w:uiPriority w:val="1"/>
    <w:qFormat/>
    <w:rsid w:val="00F65FDD"/>
    <w:pPr>
      <w:spacing w:before="5"/>
      <w:ind w:left="430"/>
    </w:pPr>
  </w:style>
  <w:style w:type="character" w:styleId="ae">
    <w:name w:val="Hyperlink"/>
    <w:basedOn w:val="a0"/>
    <w:uiPriority w:val="99"/>
    <w:unhideWhenUsed/>
    <w:rsid w:val="00F65FD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65FDD"/>
    <w:rPr>
      <w:color w:val="605E5C"/>
      <w:shd w:val="clear" w:color="auto" w:fill="E1DFDD"/>
    </w:rPr>
  </w:style>
  <w:style w:type="paragraph" w:customStyle="1" w:styleId="ConsPlusNonformat">
    <w:name w:val="ConsPlusNonformat"/>
    <w:rsid w:val="00F65F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3155</Words>
  <Characters>17986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Новикова</dc:creator>
  <cp:keywords/>
  <dc:description/>
  <cp:lastModifiedBy>Галина Новикова</cp:lastModifiedBy>
  <cp:revision>35</cp:revision>
  <dcterms:created xsi:type="dcterms:W3CDTF">2026-07-29T11:21:00Z</dcterms:created>
  <dcterms:modified xsi:type="dcterms:W3CDTF">2026-07-29T12:05:00Z</dcterms:modified>
</cp:coreProperties>
</file>